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56330B" w:rsidP="618B3CB8" w:rsidRDefault="00D40EC6" w14:paraId="7D8D8946" wp14:textId="7B5F3C20">
      <w:pPr>
        <w:pStyle w:val="Normal"/>
      </w:pPr>
      <w:r w:rsidR="25ECB9E8">
        <w:rPr/>
        <w:t xml:space="preserve">              </w:t>
      </w:r>
      <w:r w:rsidR="25ECB9E8">
        <w:drawing>
          <wp:inline xmlns:wp14="http://schemas.microsoft.com/office/word/2010/wordprocessingDrawing" wp14:editId="5D80EEE6" wp14:anchorId="2E4CF159">
            <wp:extent cx="4457700" cy="895350"/>
            <wp:effectExtent l="0" t="0" r="0" b="0"/>
            <wp:docPr id="10165930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f6a120d977a498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577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56330B" w:rsidP="6266BE56" w:rsidRDefault="00D40EC6" w14:paraId="69DD4206" wp14:textId="03B801C1">
      <w:pPr>
        <w:pStyle w:val="Title"/>
        <w:jc w:val="center"/>
      </w:pPr>
      <w:r w:rsidR="00D40EC6">
        <w:rPr/>
        <w:t>STEPS E3 Meeting Minutes</w:t>
      </w:r>
    </w:p>
    <w:p xmlns:wp14="http://schemas.microsoft.com/office/word/2010/wordml" w:rsidR="0056330B" w:rsidP="6266BE56" w:rsidRDefault="00D40EC6" w14:paraId="72362B46" wp14:textId="5A72508A">
      <w:pPr>
        <w:pStyle w:val="Heading1"/>
        <w:rPr>
          <w:color w:val="794000" w:themeColor="accent1" w:themeTint="FF" w:themeShade="80"/>
          <w:sz w:val="28"/>
          <w:szCs w:val="28"/>
        </w:rPr>
      </w:pPr>
      <w:r w:rsidR="6B2E352E">
        <w:rPr/>
        <w:t xml:space="preserve">Monday, </w:t>
      </w:r>
      <w:r w:rsidRPr="618B3CB8" w:rsidR="39F87D8F">
        <w:rPr>
          <w:color w:val="794000" w:themeColor="accent1" w:themeTint="FF" w:themeShade="80"/>
          <w:sz w:val="28"/>
          <w:szCs w:val="28"/>
        </w:rPr>
        <w:t>4/24/23</w:t>
      </w:r>
      <w:r w:rsidRPr="618B3CB8" w:rsidR="0896BE2E">
        <w:rPr>
          <w:color w:val="794000" w:themeColor="accent1" w:themeTint="FF" w:themeShade="80"/>
          <w:sz w:val="28"/>
          <w:szCs w:val="28"/>
        </w:rPr>
        <w:t xml:space="preserve"> (</w:t>
      </w:r>
      <w:r w:rsidRPr="618B3CB8" w:rsidR="39F87D8F">
        <w:rPr>
          <w:color w:val="794000" w:themeColor="accent1" w:themeTint="FF" w:themeShade="80"/>
          <w:sz w:val="28"/>
          <w:szCs w:val="28"/>
        </w:rPr>
        <w:t>6:30-7:30 pm</w:t>
      </w:r>
      <w:r w:rsidRPr="618B3CB8" w:rsidR="09237D8E">
        <w:rPr>
          <w:color w:val="794000" w:themeColor="accent1" w:themeTint="FF" w:themeShade="80"/>
          <w:sz w:val="28"/>
          <w:szCs w:val="28"/>
        </w:rPr>
        <w:t>)</w:t>
      </w:r>
      <w:r w:rsidRPr="618B3CB8" w:rsidR="09C6E129">
        <w:rPr>
          <w:color w:val="794000" w:themeColor="accent1" w:themeTint="FF" w:themeShade="80"/>
          <w:sz w:val="28"/>
          <w:szCs w:val="28"/>
        </w:rPr>
        <w:t xml:space="preserve"> by Zoom</w:t>
      </w:r>
    </w:p>
    <w:p xmlns:wp14="http://schemas.microsoft.com/office/word/2010/wordml" w:rsidR="0056330B" w:rsidP="6266BE56" w:rsidRDefault="00D40EC6" w14:paraId="01E1AB59" wp14:textId="097A0584">
      <w:pPr>
        <w:pStyle w:val="Normal"/>
        <w:bidi w:val="0"/>
        <w:spacing w:before="0" w:beforeAutospacing="off" w:after="200" w:afterAutospacing="off" w:line="264" w:lineRule="auto"/>
        <w:ind w:left="0" w:right="0"/>
        <w:jc w:val="left"/>
      </w:pPr>
      <w:r w:rsidRPr="6266BE56" w:rsidR="39F87D8F">
        <w:rPr>
          <w:color w:val="794000" w:themeColor="accent1" w:themeTint="FF" w:themeShade="80"/>
          <w:sz w:val="28"/>
          <w:szCs w:val="28"/>
        </w:rPr>
        <w:t>Attendees:</w:t>
      </w:r>
      <w:r w:rsidRPr="6266BE56" w:rsidR="39F87D8F">
        <w:rPr>
          <w:sz w:val="24"/>
          <w:szCs w:val="24"/>
        </w:rPr>
        <w:t xml:space="preserve"> Ave Bauder, Jean Currie, </w:t>
      </w:r>
      <w:r w:rsidRPr="6266BE56" w:rsidR="72BAFE7E">
        <w:rPr>
          <w:sz w:val="24"/>
          <w:szCs w:val="24"/>
        </w:rPr>
        <w:t>Sarah Flack, Theresa Lahr, Jud</w:t>
      </w:r>
      <w:r w:rsidRPr="6266BE56" w:rsidR="2EE8C713">
        <w:rPr>
          <w:sz w:val="24"/>
          <w:szCs w:val="24"/>
        </w:rPr>
        <w:t>ith</w:t>
      </w:r>
      <w:r w:rsidRPr="6266BE56" w:rsidR="72BAFE7E">
        <w:rPr>
          <w:sz w:val="24"/>
          <w:szCs w:val="24"/>
        </w:rPr>
        <w:t xml:space="preserve"> </w:t>
      </w:r>
      <w:r w:rsidRPr="6266BE56" w:rsidR="72BAFE7E">
        <w:rPr>
          <w:sz w:val="24"/>
          <w:szCs w:val="24"/>
        </w:rPr>
        <w:t>Mellgard</w:t>
      </w:r>
      <w:r w:rsidRPr="6266BE56" w:rsidR="72BAFE7E">
        <w:rPr>
          <w:sz w:val="24"/>
          <w:szCs w:val="24"/>
        </w:rPr>
        <w:t xml:space="preserve">, Natalia Nelson, </w:t>
      </w:r>
      <w:r w:rsidRPr="6266BE56" w:rsidR="056A8F89">
        <w:rPr>
          <w:sz w:val="24"/>
          <w:szCs w:val="24"/>
        </w:rPr>
        <w:t xml:space="preserve">Deborah Puntenney, </w:t>
      </w:r>
      <w:r w:rsidRPr="6266BE56" w:rsidR="72BAFE7E">
        <w:rPr>
          <w:sz w:val="24"/>
          <w:szCs w:val="24"/>
        </w:rPr>
        <w:t xml:space="preserve">Jan Quarles, </w:t>
      </w:r>
      <w:r w:rsidRPr="6266BE56" w:rsidR="08128C0C">
        <w:rPr>
          <w:sz w:val="24"/>
          <w:szCs w:val="24"/>
        </w:rPr>
        <w:t>Tami Sprague, Karel Titus</w:t>
      </w:r>
    </w:p>
    <w:p xmlns:wp14="http://schemas.microsoft.com/office/word/2010/wordml" w:rsidR="0056330B" w:rsidP="6266BE56" w:rsidRDefault="00D40EC6" w14:paraId="422F6549" wp14:textId="1509006B">
      <w:pPr>
        <w:pStyle w:val="Heading1"/>
      </w:pPr>
      <w:r w:rsidR="00D40EC6">
        <w:rPr/>
        <w:t>Discussion Items</w:t>
      </w:r>
    </w:p>
    <w:p xmlns:wp14="http://schemas.microsoft.com/office/word/2010/wordml" w:rsidR="0056330B" w:rsidP="6266BE56" w:rsidRDefault="006C40A5" w14:paraId="43112B07" wp14:textId="594B1796">
      <w:pPr>
        <w:pStyle w:val="ListNumber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8B3CB8" w:rsidR="121EABD0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CHSC</w:t>
      </w:r>
      <w:r w:rsidRPr="618B3CB8" w:rsidR="121EABD0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18B3CB8" w:rsidR="58C1735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r w:rsidRPr="618B3CB8" w:rsidR="58C1735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Sarah Flack, Dir.) Some to</w:t>
      </w:r>
      <w:r w:rsidRPr="618B3CB8" w:rsidR="121EABD0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wns </w:t>
      </w:r>
      <w:r w:rsidRPr="618B3CB8" w:rsidR="0171B56F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are </w:t>
      </w:r>
      <w:r w:rsidRPr="618B3CB8" w:rsidR="121EABD0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redoing their comp plans</w:t>
      </w:r>
      <w:r w:rsidRPr="618B3CB8" w:rsidR="6A912D49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618B3CB8" w:rsidR="31657F3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“Complete Streets” includes making streets safer for bicyclists. Jason Rearick working with Joe Borst on radar speed signs for CR 153 (Sheldrake</w:t>
      </w:r>
      <w:r w:rsidRPr="618B3CB8" w:rsidR="31657F3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  <w:r w:rsidRPr="618B3CB8" w:rsidR="0E3B39AC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along Cayuga lakeshore.</w:t>
      </w:r>
    </w:p>
    <w:p xmlns:wp14="http://schemas.microsoft.com/office/word/2010/wordml" w:rsidR="0056330B" w:rsidP="6266BE56" w:rsidRDefault="006C40A5" w14:paraId="32620624" wp14:textId="1261B5F0">
      <w:pPr>
        <w:pStyle w:val="ListNumber"/>
        <w:rPr>
          <w:sz w:val="24"/>
          <w:szCs w:val="24"/>
        </w:rPr>
      </w:pPr>
      <w:r w:rsidRPr="618B3CB8" w:rsidR="32D7109E">
        <w:rPr>
          <w:sz w:val="24"/>
          <w:szCs w:val="24"/>
        </w:rPr>
        <w:t xml:space="preserve">Willard Task Force </w:t>
      </w:r>
      <w:r w:rsidRPr="618B3CB8" w:rsidR="1D8BC4F3">
        <w:rPr>
          <w:sz w:val="24"/>
          <w:szCs w:val="24"/>
        </w:rPr>
        <w:t>(Ave) F</w:t>
      </w:r>
      <w:r w:rsidRPr="618B3CB8" w:rsidR="32D7109E">
        <w:rPr>
          <w:sz w:val="24"/>
          <w:szCs w:val="24"/>
        </w:rPr>
        <w:t xml:space="preserve">easibility </w:t>
      </w:r>
      <w:r w:rsidRPr="618B3CB8" w:rsidR="07183D91">
        <w:rPr>
          <w:sz w:val="24"/>
          <w:szCs w:val="24"/>
        </w:rPr>
        <w:t>S</w:t>
      </w:r>
      <w:r w:rsidRPr="618B3CB8" w:rsidR="32D7109E">
        <w:rPr>
          <w:sz w:val="24"/>
          <w:szCs w:val="24"/>
        </w:rPr>
        <w:t xml:space="preserve">tudy </w:t>
      </w:r>
      <w:r w:rsidRPr="618B3CB8" w:rsidR="15F4442C">
        <w:rPr>
          <w:sz w:val="24"/>
          <w:szCs w:val="24"/>
        </w:rPr>
        <w:t>T</w:t>
      </w:r>
      <w:r w:rsidRPr="618B3CB8" w:rsidR="32D7109E">
        <w:rPr>
          <w:sz w:val="24"/>
          <w:szCs w:val="24"/>
        </w:rPr>
        <w:t xml:space="preserve">ask </w:t>
      </w:r>
      <w:r w:rsidRPr="618B3CB8" w:rsidR="73E2698D">
        <w:rPr>
          <w:sz w:val="24"/>
          <w:szCs w:val="24"/>
        </w:rPr>
        <w:t>F</w:t>
      </w:r>
      <w:r w:rsidRPr="618B3CB8" w:rsidR="32D7109E">
        <w:rPr>
          <w:sz w:val="24"/>
          <w:szCs w:val="24"/>
        </w:rPr>
        <w:t>orce</w:t>
      </w:r>
      <w:r w:rsidRPr="618B3CB8" w:rsidR="3749A789">
        <w:rPr>
          <w:sz w:val="24"/>
          <w:szCs w:val="24"/>
        </w:rPr>
        <w:t xml:space="preserve"> in process.</w:t>
      </w:r>
      <w:r w:rsidRPr="618B3CB8" w:rsidR="32D7109E">
        <w:rPr>
          <w:sz w:val="24"/>
          <w:szCs w:val="24"/>
        </w:rPr>
        <w:t xml:space="preserve"> </w:t>
      </w:r>
      <w:r w:rsidRPr="618B3CB8" w:rsidR="2F9CA8DF">
        <w:rPr>
          <w:sz w:val="24"/>
          <w:szCs w:val="24"/>
        </w:rPr>
        <w:t xml:space="preserve">Heating the buildings will continue until April 2024. </w:t>
      </w:r>
      <w:r w:rsidRPr="618B3CB8" w:rsidR="32D7109E">
        <w:rPr>
          <w:sz w:val="24"/>
          <w:szCs w:val="24"/>
        </w:rPr>
        <w:t>The geothermal (lake cooling) system is a closed loop that d</w:t>
      </w:r>
      <w:r w:rsidRPr="618B3CB8" w:rsidR="2FEB19C1">
        <w:rPr>
          <w:sz w:val="24"/>
          <w:szCs w:val="24"/>
        </w:rPr>
        <w:t>oes not exchange lake water</w:t>
      </w:r>
      <w:r w:rsidRPr="618B3CB8" w:rsidR="2C7CBC1C">
        <w:rPr>
          <w:sz w:val="24"/>
          <w:szCs w:val="24"/>
        </w:rPr>
        <w:t>, but only its temperature</w:t>
      </w:r>
      <w:r w:rsidRPr="618B3CB8" w:rsidR="2C7CBC1C">
        <w:rPr>
          <w:sz w:val="24"/>
          <w:szCs w:val="24"/>
        </w:rPr>
        <w:t xml:space="preserve">. </w:t>
      </w:r>
      <w:r w:rsidRPr="618B3CB8" w:rsidR="2FEB19C1">
        <w:rPr>
          <w:sz w:val="24"/>
          <w:szCs w:val="24"/>
        </w:rPr>
        <w:t xml:space="preserve"> </w:t>
      </w:r>
    </w:p>
    <w:p w:rsidR="29BA449D" w:rsidP="6266BE56" w:rsidRDefault="29BA449D" w14:paraId="0E60A34C" w14:textId="28117B99">
      <w:pPr>
        <w:pStyle w:val="ListNumber"/>
        <w:rPr>
          <w:sz w:val="24"/>
          <w:szCs w:val="24"/>
        </w:rPr>
      </w:pPr>
      <w:r w:rsidRPr="618B3CB8" w:rsidR="29BA449D">
        <w:rPr>
          <w:sz w:val="24"/>
          <w:szCs w:val="24"/>
        </w:rPr>
        <w:t xml:space="preserve">Sustainability (Karel) </w:t>
      </w:r>
    </w:p>
    <w:p w:rsidR="29BA449D" w:rsidP="6266BE56" w:rsidRDefault="29BA449D" w14:paraId="78627ADD" w14:textId="091DFA40">
      <w:pPr>
        <w:pStyle w:val="ListNumber"/>
        <w:numPr>
          <w:ilvl w:val="0"/>
          <w:numId w:val="13"/>
        </w:numPr>
        <w:rPr>
          <w:sz w:val="24"/>
          <w:szCs w:val="24"/>
        </w:rPr>
      </w:pPr>
      <w:r w:rsidRPr="6266BE56" w:rsidR="29BA449D">
        <w:rPr>
          <w:sz w:val="24"/>
          <w:szCs w:val="24"/>
        </w:rPr>
        <w:t xml:space="preserve">Lodi’s Clean Energy Task Force has been training Climate Stewards for the past </w:t>
      </w:r>
      <w:r w:rsidRPr="6266BE56" w:rsidR="29BA449D">
        <w:rPr>
          <w:sz w:val="24"/>
          <w:szCs w:val="24"/>
        </w:rPr>
        <w:t>18 months</w:t>
      </w:r>
      <w:r w:rsidRPr="6266BE56" w:rsidR="29BA449D">
        <w:rPr>
          <w:sz w:val="24"/>
          <w:szCs w:val="24"/>
        </w:rPr>
        <w:t>; m</w:t>
      </w:r>
      <w:r w:rsidRPr="6266BE56" w:rsidR="6625F5F5">
        <w:rPr>
          <w:sz w:val="24"/>
          <w:szCs w:val="24"/>
        </w:rPr>
        <w:t>apping damaged areas from 2018 flooding at and near Lodi Point &amp; Sheldrake Point, to use as basis to apply for</w:t>
      </w:r>
      <w:r w:rsidRPr="6266BE56" w:rsidR="209D789C">
        <w:rPr>
          <w:sz w:val="24"/>
          <w:szCs w:val="24"/>
        </w:rPr>
        <w:t xml:space="preserve"> grants to slow water down. Boundary Breaks has a charging station for electric cars. </w:t>
      </w:r>
    </w:p>
    <w:p w:rsidR="10F0F198" w:rsidP="6266BE56" w:rsidRDefault="10F0F198" w14:paraId="46981294" w14:textId="2339DA0A">
      <w:pPr>
        <w:pStyle w:val="ListNumber"/>
        <w:numPr>
          <w:ilvl w:val="0"/>
          <w:numId w:val="13"/>
        </w:numPr>
        <w:rPr>
          <w:sz w:val="24"/>
          <w:szCs w:val="24"/>
        </w:rPr>
      </w:pPr>
      <w:r w:rsidRPr="6266BE56" w:rsidR="10F0F198">
        <w:rPr>
          <w:sz w:val="24"/>
          <w:szCs w:val="24"/>
        </w:rPr>
        <w:t xml:space="preserve">Composting Task Force is planning public education at our 3 community gardens. </w:t>
      </w:r>
      <w:r w:rsidRPr="6266BE56" w:rsidR="10F0F198">
        <w:rPr>
          <w:sz w:val="24"/>
          <w:szCs w:val="24"/>
        </w:rPr>
        <w:t xml:space="preserve">Ryan </w:t>
      </w:r>
      <w:r w:rsidRPr="6266BE56" w:rsidR="10F0F198">
        <w:rPr>
          <w:sz w:val="24"/>
          <w:szCs w:val="24"/>
        </w:rPr>
        <w:t>St</w:t>
      </w:r>
      <w:r w:rsidRPr="6266BE56" w:rsidR="2F3A2217">
        <w:rPr>
          <w:sz w:val="24"/>
          <w:szCs w:val="24"/>
        </w:rPr>
        <w:t>ay</w:t>
      </w:r>
      <w:r w:rsidRPr="6266BE56" w:rsidR="10F0F198">
        <w:rPr>
          <w:sz w:val="24"/>
          <w:szCs w:val="24"/>
        </w:rPr>
        <w:t>ch</w:t>
      </w:r>
      <w:r w:rsidRPr="6266BE56" w:rsidR="790B48BA">
        <w:rPr>
          <w:sz w:val="24"/>
          <w:szCs w:val="24"/>
        </w:rPr>
        <w:t>o</w:t>
      </w:r>
      <w:r w:rsidRPr="6266BE56" w:rsidR="10F0F198">
        <w:rPr>
          <w:sz w:val="24"/>
          <w:szCs w:val="24"/>
        </w:rPr>
        <w:t>ck</w:t>
      </w:r>
      <w:r w:rsidRPr="6266BE56" w:rsidR="02439A0A">
        <w:rPr>
          <w:sz w:val="24"/>
          <w:szCs w:val="24"/>
        </w:rPr>
        <w:t xml:space="preserve"> has compost bins at group discount rate (Ave</w:t>
      </w:r>
      <w:r w:rsidRPr="6266BE56" w:rsidR="02439A0A">
        <w:rPr>
          <w:sz w:val="24"/>
          <w:szCs w:val="24"/>
        </w:rPr>
        <w:t>)</w:t>
      </w:r>
      <w:r w:rsidRPr="6266BE56" w:rsidR="3C761789">
        <w:rPr>
          <w:sz w:val="24"/>
          <w:szCs w:val="24"/>
        </w:rPr>
        <w:t xml:space="preserve"> </w:t>
      </w:r>
      <w:r w:rsidRPr="6266BE56" w:rsidR="02439A0A">
        <w:rPr>
          <w:sz w:val="24"/>
          <w:szCs w:val="24"/>
        </w:rPr>
        <w:t>and</w:t>
      </w:r>
      <w:r w:rsidRPr="6266BE56" w:rsidR="02439A0A">
        <w:rPr>
          <w:sz w:val="24"/>
          <w:szCs w:val="24"/>
        </w:rPr>
        <w:t xml:space="preserve"> will operate CCE’s Zero Waste pop-up tent at </w:t>
      </w:r>
      <w:r w:rsidRPr="6266BE56" w:rsidR="0670FC95">
        <w:rPr>
          <w:sz w:val="24"/>
          <w:szCs w:val="24"/>
        </w:rPr>
        <w:t>our June festivals</w:t>
      </w:r>
      <w:r w:rsidRPr="6266BE56" w:rsidR="0670FC95">
        <w:rPr>
          <w:sz w:val="24"/>
          <w:szCs w:val="24"/>
        </w:rPr>
        <w:t xml:space="preserve">. </w:t>
      </w:r>
    </w:p>
    <w:p w:rsidR="1B8DEA29" w:rsidP="6266BE56" w:rsidRDefault="1B8DEA29" w14:paraId="6FA69982" w14:textId="06A2C2A6">
      <w:pPr>
        <w:pStyle w:val="ListNumber"/>
        <w:numPr>
          <w:ilvl w:val="0"/>
          <w:numId w:val="13"/>
        </w:numPr>
        <w:rPr>
          <w:sz w:val="24"/>
          <w:szCs w:val="24"/>
        </w:rPr>
      </w:pPr>
      <w:r w:rsidRPr="6266BE56" w:rsidR="1B8DEA29">
        <w:rPr>
          <w:sz w:val="24"/>
          <w:szCs w:val="24"/>
        </w:rPr>
        <w:t xml:space="preserve">Interlaken “Park for All Ages” (Theresa) Rick Manning did a walk-thru with Tony del Plato, Janice Conrad, and Mayor </w:t>
      </w:r>
      <w:r w:rsidRPr="6266BE56" w:rsidR="11B8C355">
        <w:rPr>
          <w:sz w:val="24"/>
          <w:szCs w:val="24"/>
        </w:rPr>
        <w:t>Richardson</w:t>
      </w:r>
      <w:r w:rsidRPr="6266BE56" w:rsidR="1B8DEA29">
        <w:rPr>
          <w:sz w:val="24"/>
          <w:szCs w:val="24"/>
        </w:rPr>
        <w:t xml:space="preserve"> </w:t>
      </w:r>
      <w:r w:rsidRPr="6266BE56" w:rsidR="1B8DEA29">
        <w:rPr>
          <w:sz w:val="24"/>
          <w:szCs w:val="24"/>
        </w:rPr>
        <w:t>of the 1-acre site</w:t>
      </w:r>
      <w:r w:rsidRPr="6266BE56" w:rsidR="1B8DEA29">
        <w:rPr>
          <w:sz w:val="24"/>
          <w:szCs w:val="24"/>
        </w:rPr>
        <w:t xml:space="preserve">. </w:t>
      </w:r>
      <w:r w:rsidRPr="6266BE56" w:rsidR="5A6D2925">
        <w:rPr>
          <w:sz w:val="24"/>
          <w:szCs w:val="24"/>
        </w:rPr>
        <w:t xml:space="preserve"> </w:t>
      </w:r>
    </w:p>
    <w:p w:rsidR="15828FAB" w:rsidP="6266BE56" w:rsidRDefault="15828FAB" w14:paraId="1D3570DE" w14:textId="33DA7B62">
      <w:pPr>
        <w:pStyle w:val="ListNumber"/>
        <w:bidi w:val="0"/>
        <w:spacing w:before="0" w:beforeAutospacing="off" w:after="200" w:afterAutospacing="off" w:line="264" w:lineRule="auto"/>
        <w:ind w:left="720" w:right="0" w:hanging="360"/>
        <w:jc w:val="left"/>
        <w:rPr>
          <w:color w:val="auto"/>
          <w:sz w:val="24"/>
          <w:szCs w:val="24"/>
        </w:rPr>
      </w:pPr>
      <w:r w:rsidRPr="618B3CB8" w:rsidR="15828FAB">
        <w:rPr>
          <w:color w:val="auto"/>
          <w:sz w:val="24"/>
          <w:szCs w:val="24"/>
        </w:rPr>
        <w:t>Updates/Reports (Ave)</w:t>
      </w:r>
    </w:p>
    <w:p w:rsidR="61FCBFDE" w:rsidP="6266BE56" w:rsidRDefault="61FCBFDE" w14:paraId="5660B16A" w14:textId="02B83202">
      <w:pPr>
        <w:pStyle w:val="ListNumber"/>
        <w:numPr>
          <w:ilvl w:val="0"/>
          <w:numId w:val="14"/>
        </w:numPr>
        <w:bidi w:val="0"/>
        <w:spacing w:before="0" w:beforeAutospacing="off" w:after="200" w:afterAutospacing="off" w:line="264" w:lineRule="auto"/>
        <w:ind w:right="0"/>
        <w:jc w:val="left"/>
        <w:rPr>
          <w:color w:val="auto"/>
          <w:sz w:val="24"/>
          <w:szCs w:val="24"/>
        </w:rPr>
      </w:pPr>
      <w:r w:rsidRPr="6266BE56" w:rsidR="61FCBFDE">
        <w:rPr>
          <w:color w:val="auto"/>
          <w:sz w:val="24"/>
          <w:szCs w:val="24"/>
        </w:rPr>
        <w:t xml:space="preserve">Micro-E Loans: Matt Jones of FLX Laser Co is working with </w:t>
      </w:r>
      <w:r w:rsidRPr="6266BE56" w:rsidR="2DCF890A">
        <w:rPr>
          <w:color w:val="auto"/>
          <w:sz w:val="24"/>
          <w:szCs w:val="24"/>
        </w:rPr>
        <w:t xml:space="preserve">Bob Griffith of </w:t>
      </w:r>
      <w:r w:rsidRPr="6266BE56" w:rsidR="61FCBFDE">
        <w:rPr>
          <w:color w:val="auto"/>
          <w:sz w:val="24"/>
          <w:szCs w:val="24"/>
        </w:rPr>
        <w:t>On</w:t>
      </w:r>
      <w:r w:rsidRPr="6266BE56" w:rsidR="683789A8">
        <w:rPr>
          <w:color w:val="auto"/>
          <w:sz w:val="24"/>
          <w:szCs w:val="24"/>
        </w:rPr>
        <w:t>o</w:t>
      </w:r>
      <w:r w:rsidRPr="6266BE56" w:rsidR="61FCBFDE">
        <w:rPr>
          <w:color w:val="auto"/>
          <w:sz w:val="24"/>
          <w:szCs w:val="24"/>
        </w:rPr>
        <w:t xml:space="preserve">ndaga SBA to write a business plan. </w:t>
      </w:r>
    </w:p>
    <w:p w:rsidR="5EC2581F" w:rsidP="6266BE56" w:rsidRDefault="5EC2581F" w14:paraId="0C5F8144" w14:textId="592C22A5">
      <w:pPr>
        <w:pStyle w:val="ListNumber"/>
        <w:numPr>
          <w:ilvl w:val="0"/>
          <w:numId w:val="14"/>
        </w:numPr>
        <w:bidi w:val="0"/>
        <w:spacing w:before="0" w:beforeAutospacing="off" w:after="200" w:afterAutospacing="off" w:line="264" w:lineRule="auto"/>
        <w:ind w:right="0"/>
        <w:jc w:val="left"/>
        <w:rPr>
          <w:color w:val="auto"/>
          <w:sz w:val="24"/>
          <w:szCs w:val="24"/>
        </w:rPr>
      </w:pPr>
      <w:r w:rsidRPr="6266BE56" w:rsidR="5EC2581F">
        <w:rPr>
          <w:color w:val="auto"/>
          <w:sz w:val="24"/>
          <w:szCs w:val="24"/>
        </w:rPr>
        <w:t>RHPPs</w:t>
      </w:r>
    </w:p>
    <w:p w:rsidR="5EC2581F" w:rsidP="6266BE56" w:rsidRDefault="5EC2581F" w14:paraId="286539BD" w14:textId="22EC366D">
      <w:pPr>
        <w:pStyle w:val="ListNumber"/>
        <w:numPr>
          <w:ilvl w:val="1"/>
          <w:numId w:val="14"/>
        </w:numPr>
        <w:bidi w:val="0"/>
        <w:spacing w:before="0" w:beforeAutospacing="off" w:after="200" w:afterAutospacing="off" w:line="264" w:lineRule="auto"/>
        <w:ind w:right="0"/>
        <w:jc w:val="left"/>
        <w:rPr>
          <w:color w:val="auto"/>
          <w:sz w:val="24"/>
          <w:szCs w:val="24"/>
        </w:rPr>
      </w:pPr>
      <w:r w:rsidRPr="6266BE56" w:rsidR="5EC2581F">
        <w:rPr>
          <w:color w:val="auto"/>
          <w:sz w:val="24"/>
          <w:szCs w:val="24"/>
        </w:rPr>
        <w:t>The Awareness Projec</w:t>
      </w:r>
      <w:r w:rsidRPr="6266BE56" w:rsidR="0F6940F4">
        <w:rPr>
          <w:color w:val="auto"/>
          <w:sz w:val="24"/>
          <w:szCs w:val="24"/>
        </w:rPr>
        <w:t xml:space="preserve">t </w:t>
      </w:r>
      <w:r w:rsidRPr="6266BE56" w:rsidR="18090B31">
        <w:rPr>
          <w:color w:val="auto"/>
          <w:sz w:val="24"/>
          <w:szCs w:val="24"/>
        </w:rPr>
        <w:t>-</w:t>
      </w:r>
      <w:r w:rsidRPr="6266BE56" w:rsidR="0F6940F4">
        <w:rPr>
          <w:color w:val="auto"/>
          <w:sz w:val="24"/>
          <w:szCs w:val="24"/>
        </w:rPr>
        <w:t xml:space="preserve"> </w:t>
      </w:r>
      <w:r w:rsidRPr="6266BE56" w:rsidR="0F6940F4">
        <w:rPr>
          <w:color w:val="auto"/>
          <w:sz w:val="24"/>
          <w:szCs w:val="24"/>
        </w:rPr>
        <w:t>a youth-led event on Sat 5/13</w:t>
      </w:r>
      <w:r w:rsidRPr="6266BE56" w:rsidR="443DBAF9">
        <w:rPr>
          <w:color w:val="auto"/>
          <w:sz w:val="24"/>
          <w:szCs w:val="24"/>
        </w:rPr>
        <w:t xml:space="preserve"> starting at library in Ovid; 1-mile walk thr</w:t>
      </w:r>
      <w:r w:rsidRPr="6266BE56" w:rsidR="482BC1E3">
        <w:rPr>
          <w:color w:val="auto"/>
          <w:sz w:val="24"/>
          <w:szCs w:val="24"/>
        </w:rPr>
        <w:t>ou</w:t>
      </w:r>
      <w:r w:rsidRPr="6266BE56" w:rsidR="0BF5B04B">
        <w:rPr>
          <w:color w:val="auto"/>
          <w:sz w:val="24"/>
          <w:szCs w:val="24"/>
        </w:rPr>
        <w:t>g</w:t>
      </w:r>
      <w:r w:rsidRPr="6266BE56" w:rsidR="482BC1E3">
        <w:rPr>
          <w:color w:val="auto"/>
          <w:sz w:val="24"/>
          <w:szCs w:val="24"/>
        </w:rPr>
        <w:t xml:space="preserve">h </w:t>
      </w:r>
      <w:r w:rsidRPr="6266BE56" w:rsidR="443DBAF9">
        <w:rPr>
          <w:color w:val="auto"/>
          <w:sz w:val="24"/>
          <w:szCs w:val="24"/>
        </w:rPr>
        <w:t>Village. F</w:t>
      </w:r>
      <w:r w:rsidRPr="6266BE56" w:rsidR="5EC2581F">
        <w:rPr>
          <w:color w:val="auto"/>
          <w:sz w:val="24"/>
          <w:szCs w:val="24"/>
        </w:rPr>
        <w:t xml:space="preserve">undraiser for </w:t>
      </w:r>
      <w:r w:rsidRPr="6266BE56" w:rsidR="3E14CAB8">
        <w:rPr>
          <w:color w:val="auto"/>
          <w:sz w:val="24"/>
          <w:szCs w:val="24"/>
        </w:rPr>
        <w:t>Trevor Project &amp; Shatterproof (mental health &amp; safe</w:t>
      </w:r>
      <w:r w:rsidRPr="6266BE56" w:rsidR="2FF9DA70">
        <w:rPr>
          <w:color w:val="auto"/>
          <w:sz w:val="24"/>
          <w:szCs w:val="24"/>
        </w:rPr>
        <w:t>ty</w:t>
      </w:r>
      <w:r w:rsidRPr="6266BE56" w:rsidR="3E14CAB8">
        <w:rPr>
          <w:color w:val="auto"/>
          <w:sz w:val="24"/>
          <w:szCs w:val="24"/>
        </w:rPr>
        <w:t xml:space="preserve"> of teens)</w:t>
      </w:r>
      <w:r w:rsidRPr="6266BE56" w:rsidR="0B643B98">
        <w:rPr>
          <w:color w:val="auto"/>
          <w:sz w:val="24"/>
          <w:szCs w:val="24"/>
        </w:rPr>
        <w:t xml:space="preserve">. </w:t>
      </w:r>
    </w:p>
    <w:p w:rsidR="6C746E3B" w:rsidP="6266BE56" w:rsidRDefault="6C746E3B" w14:paraId="548412A0" w14:textId="47570A5D">
      <w:pPr>
        <w:pStyle w:val="ListNumber"/>
        <w:numPr>
          <w:ilvl w:val="1"/>
          <w:numId w:val="14"/>
        </w:numPr>
        <w:bidi w:val="0"/>
        <w:spacing w:before="0" w:beforeAutospacing="off" w:after="200" w:afterAutospacing="off" w:line="264" w:lineRule="auto"/>
        <w:ind w:right="0"/>
        <w:jc w:val="left"/>
        <w:rPr>
          <w:color w:val="auto"/>
          <w:sz w:val="24"/>
          <w:szCs w:val="24"/>
        </w:rPr>
      </w:pPr>
      <w:r w:rsidRPr="6266BE56" w:rsidR="6C746E3B">
        <w:rPr>
          <w:color w:val="auto"/>
          <w:sz w:val="24"/>
          <w:szCs w:val="24"/>
        </w:rPr>
        <w:t xml:space="preserve">The </w:t>
      </w:r>
      <w:r w:rsidRPr="6266BE56" w:rsidR="0B643B98">
        <w:rPr>
          <w:color w:val="auto"/>
          <w:sz w:val="24"/>
          <w:szCs w:val="24"/>
        </w:rPr>
        <w:t>Daisies Garden</w:t>
      </w:r>
      <w:r w:rsidRPr="6266BE56" w:rsidR="6D3D4B97">
        <w:rPr>
          <w:color w:val="auto"/>
          <w:sz w:val="24"/>
          <w:szCs w:val="24"/>
        </w:rPr>
        <w:t xml:space="preserve">: A new </w:t>
      </w:r>
      <w:r w:rsidRPr="6266BE56" w:rsidR="0B643B98">
        <w:rPr>
          <w:color w:val="auto"/>
          <w:sz w:val="24"/>
          <w:szCs w:val="24"/>
        </w:rPr>
        <w:t>vegetable garden in OFC churchyard</w:t>
      </w:r>
      <w:r w:rsidRPr="6266BE56" w:rsidR="465486D9">
        <w:rPr>
          <w:color w:val="auto"/>
          <w:sz w:val="24"/>
          <w:szCs w:val="24"/>
        </w:rPr>
        <w:t xml:space="preserve"> by Girl Scout troupe and parents. </w:t>
      </w:r>
      <w:r w:rsidRPr="6266BE56" w:rsidR="0B643B98">
        <w:rPr>
          <w:color w:val="auto"/>
          <w:sz w:val="24"/>
          <w:szCs w:val="24"/>
        </w:rPr>
        <w:t xml:space="preserve"> </w:t>
      </w:r>
    </w:p>
    <w:p w:rsidR="67D81B64" w:rsidP="6266BE56" w:rsidRDefault="67D81B64" w14:paraId="5D7C2F54" w14:textId="189B00EA">
      <w:pPr>
        <w:pStyle w:val="ListNumber"/>
        <w:numPr>
          <w:ilvl w:val="0"/>
          <w:numId w:val="14"/>
        </w:numPr>
        <w:bidi w:val="0"/>
        <w:spacing w:before="0" w:beforeAutospacing="off" w:after="200" w:afterAutospacing="off" w:line="264" w:lineRule="auto"/>
        <w:ind w:right="0"/>
        <w:jc w:val="left"/>
        <w:rPr>
          <w:color w:val="auto"/>
          <w:sz w:val="24"/>
          <w:szCs w:val="24"/>
        </w:rPr>
      </w:pPr>
      <w:r w:rsidRPr="6266BE56" w:rsidR="67D81B64">
        <w:rPr>
          <w:color w:val="auto"/>
          <w:sz w:val="24"/>
          <w:szCs w:val="24"/>
        </w:rPr>
        <w:t>(Karel) An idea for RHPP: Organize local transportation for Seniors. Listening session on reducing</w:t>
      </w:r>
      <w:r w:rsidRPr="6266BE56" w:rsidR="498DACFB">
        <w:rPr>
          <w:color w:val="auto"/>
          <w:sz w:val="24"/>
          <w:szCs w:val="24"/>
        </w:rPr>
        <w:t xml:space="preserve"> </w:t>
      </w:r>
      <w:r w:rsidRPr="6266BE56" w:rsidR="472A8DFD">
        <w:rPr>
          <w:color w:val="auto"/>
          <w:sz w:val="24"/>
          <w:szCs w:val="24"/>
        </w:rPr>
        <w:t xml:space="preserve">cars; </w:t>
      </w:r>
      <w:r w:rsidRPr="6266BE56" w:rsidR="472A8DFD">
        <w:rPr>
          <w:color w:val="auto"/>
          <w:sz w:val="24"/>
          <w:szCs w:val="24"/>
        </w:rPr>
        <w:t>perhaps Wegman’s</w:t>
      </w:r>
      <w:r w:rsidRPr="6266BE56" w:rsidR="472A8DFD">
        <w:rPr>
          <w:color w:val="auto"/>
          <w:sz w:val="24"/>
          <w:szCs w:val="24"/>
        </w:rPr>
        <w:t xml:space="preserve"> could sponsor a bus for Seniors at Conifer &amp; Verona Villages.</w:t>
      </w:r>
      <w:r w:rsidRPr="6266BE56" w:rsidR="67D81B64">
        <w:rPr>
          <w:color w:val="auto"/>
          <w:sz w:val="24"/>
          <w:szCs w:val="24"/>
        </w:rPr>
        <w:t xml:space="preserve"> </w:t>
      </w:r>
    </w:p>
    <w:p w:rsidR="32C5FB3C" w:rsidP="6266BE56" w:rsidRDefault="32C5FB3C" w14:paraId="2086799B" w14:textId="03DF2555">
      <w:pPr>
        <w:pStyle w:val="ListNumber"/>
        <w:numPr>
          <w:ilvl w:val="0"/>
          <w:numId w:val="14"/>
        </w:numPr>
        <w:bidi w:val="0"/>
        <w:spacing w:before="0" w:beforeAutospacing="off" w:after="200" w:afterAutospacing="off" w:line="264" w:lineRule="auto"/>
        <w:ind w:right="0"/>
        <w:jc w:val="left"/>
        <w:rPr>
          <w:color w:val="auto"/>
          <w:sz w:val="24"/>
          <w:szCs w:val="24"/>
        </w:rPr>
      </w:pPr>
      <w:r w:rsidRPr="6266BE56" w:rsidR="32C5FB3C">
        <w:rPr>
          <w:color w:val="auto"/>
          <w:sz w:val="24"/>
          <w:szCs w:val="24"/>
        </w:rPr>
        <w:t xml:space="preserve">RISERS on 4/17: Good turnout. Alys’s PPT on observations is on STEPS’ website. Jean suggested it be edited </w:t>
      </w:r>
      <w:r w:rsidRPr="6266BE56" w:rsidR="43AB48B9">
        <w:rPr>
          <w:color w:val="auto"/>
          <w:sz w:val="24"/>
          <w:szCs w:val="24"/>
        </w:rPr>
        <w:t>for presentation to</w:t>
      </w:r>
      <w:r w:rsidRPr="6266BE56" w:rsidR="32C5FB3C">
        <w:rPr>
          <w:color w:val="auto"/>
          <w:sz w:val="24"/>
          <w:szCs w:val="24"/>
        </w:rPr>
        <w:t xml:space="preserve"> </w:t>
      </w:r>
      <w:r w:rsidRPr="6266BE56" w:rsidR="32C5FB3C">
        <w:rPr>
          <w:color w:val="auto"/>
          <w:sz w:val="24"/>
          <w:szCs w:val="24"/>
        </w:rPr>
        <w:t>Village Boards.</w:t>
      </w:r>
    </w:p>
    <w:p w:rsidR="187F0439" w:rsidP="6266BE56" w:rsidRDefault="187F0439" w14:paraId="035F66C3" w14:textId="609A9F07">
      <w:pPr>
        <w:pStyle w:val="ListNumber"/>
        <w:numPr>
          <w:ilvl w:val="0"/>
          <w:numId w:val="14"/>
        </w:numPr>
        <w:bidi w:val="0"/>
        <w:spacing w:before="0" w:beforeAutospacing="off" w:after="200" w:afterAutospacing="off" w:line="264" w:lineRule="auto"/>
        <w:ind w:right="0"/>
        <w:jc w:val="left"/>
        <w:rPr>
          <w:color w:val="auto"/>
          <w:sz w:val="24"/>
          <w:szCs w:val="24"/>
        </w:rPr>
      </w:pPr>
      <w:r w:rsidRPr="6266BE56" w:rsidR="187F0439">
        <w:rPr>
          <w:color w:val="auto"/>
          <w:sz w:val="24"/>
          <w:szCs w:val="24"/>
        </w:rPr>
        <w:t xml:space="preserve">Earth Day Youth Fitness event 4/22 at Ovid Firehouse Distillery (upstairs) with Mary Joslyn. 5 people; that space will evolve (Theresa). </w:t>
      </w:r>
    </w:p>
    <w:p w:rsidR="7EAE063D" w:rsidP="6266BE56" w:rsidRDefault="7EAE063D" w14:paraId="4F444D03" w14:textId="3D2B36AD">
      <w:pPr>
        <w:pStyle w:val="ListNumber"/>
        <w:numPr>
          <w:ilvl w:val="0"/>
          <w:numId w:val="14"/>
        </w:numPr>
        <w:bidi w:val="0"/>
        <w:spacing w:before="0" w:beforeAutospacing="off" w:after="200" w:afterAutospacing="off" w:line="264" w:lineRule="auto"/>
        <w:ind w:right="0"/>
        <w:jc w:val="left"/>
        <w:rPr>
          <w:color w:val="auto"/>
          <w:sz w:val="24"/>
          <w:szCs w:val="24"/>
        </w:rPr>
      </w:pPr>
      <w:r w:rsidRPr="618B3CB8" w:rsidR="7EAE063D">
        <w:rPr>
          <w:color w:val="auto"/>
          <w:sz w:val="24"/>
          <w:szCs w:val="24"/>
        </w:rPr>
        <w:t>Brief d</w:t>
      </w:r>
      <w:r w:rsidRPr="618B3CB8" w:rsidR="187F0439">
        <w:rPr>
          <w:color w:val="auto"/>
          <w:sz w:val="24"/>
          <w:szCs w:val="24"/>
        </w:rPr>
        <w:t>iscussion of “Makerspace” events happening at Romulus School &amp; Ovid Library.</w:t>
      </w:r>
      <w:r w:rsidRPr="618B3CB8" w:rsidR="36765C03">
        <w:rPr>
          <w:color w:val="auto"/>
          <w:sz w:val="24"/>
          <w:szCs w:val="24"/>
        </w:rPr>
        <w:t xml:space="preserve"> Jean suggested Distillery space be considered.</w:t>
      </w:r>
      <w:r w:rsidRPr="618B3CB8" w:rsidR="286A268C">
        <w:rPr>
          <w:color w:val="auto"/>
          <w:sz w:val="24"/>
          <w:szCs w:val="24"/>
        </w:rPr>
        <w:t xml:space="preserve"> Sarah said 200 ppl turned out for the Romulus event, </w:t>
      </w:r>
      <w:r w:rsidRPr="618B3CB8" w:rsidR="1D6E3CF4">
        <w:rPr>
          <w:color w:val="auto"/>
          <w:sz w:val="24"/>
          <w:szCs w:val="24"/>
        </w:rPr>
        <w:t>“</w:t>
      </w:r>
      <w:r w:rsidRPr="618B3CB8" w:rsidR="286A268C">
        <w:rPr>
          <w:color w:val="auto"/>
          <w:sz w:val="24"/>
          <w:szCs w:val="24"/>
        </w:rPr>
        <w:t xml:space="preserve">Blender </w:t>
      </w:r>
      <w:r w:rsidRPr="618B3CB8" w:rsidR="286A268C">
        <w:rPr>
          <w:color w:val="auto"/>
          <w:sz w:val="24"/>
          <w:szCs w:val="24"/>
        </w:rPr>
        <w:t>Bike</w:t>
      </w:r>
      <w:r w:rsidRPr="618B3CB8" w:rsidR="1BD28DB4">
        <w:rPr>
          <w:color w:val="auto"/>
          <w:sz w:val="24"/>
          <w:szCs w:val="24"/>
        </w:rPr>
        <w:t>”</w:t>
      </w:r>
      <w:r w:rsidRPr="618B3CB8" w:rsidR="286A268C">
        <w:rPr>
          <w:color w:val="auto"/>
          <w:sz w:val="24"/>
          <w:szCs w:val="24"/>
        </w:rPr>
        <w:t xml:space="preserve"> and all.</w:t>
      </w:r>
    </w:p>
    <w:p w:rsidR="15828FAB" w:rsidP="618B3CB8" w:rsidRDefault="15828FAB" w14:paraId="3244F86D" w14:textId="58E3C5AA">
      <w:pPr>
        <w:pStyle w:val="ListNumber"/>
        <w:bidi w:val="0"/>
        <w:spacing w:before="0" w:beforeAutospacing="off" w:after="200" w:afterAutospacing="off" w:line="264" w:lineRule="auto"/>
        <w:ind w:right="0"/>
        <w:jc w:val="left"/>
        <w:rPr>
          <w:color w:val="auto"/>
          <w:sz w:val="24"/>
          <w:szCs w:val="24"/>
        </w:rPr>
      </w:pPr>
      <w:r w:rsidRPr="618B3CB8" w:rsidR="1EAFA60C">
        <w:rPr>
          <w:color w:val="auto"/>
          <w:sz w:val="24"/>
          <w:szCs w:val="24"/>
        </w:rPr>
        <w:t xml:space="preserve">Our next E3 Meeting will be on Monday, May 22 (6:30 pm). </w:t>
      </w:r>
    </w:p>
    <w:p w:rsidR="15828FAB" w:rsidP="6266BE56" w:rsidRDefault="15828FAB" w14:paraId="2A2C4DF5" w14:textId="3FE19E40">
      <w:pPr>
        <w:pStyle w:val="ListNumber"/>
        <w:numPr>
          <w:numId w:val="0"/>
        </w:numPr>
        <w:bidi w:val="0"/>
        <w:spacing w:before="0" w:beforeAutospacing="off" w:after="200" w:afterAutospacing="off" w:line="264" w:lineRule="auto"/>
        <w:ind w:left="0" w:right="0"/>
        <w:jc w:val="left"/>
        <w:rPr>
          <w:color w:val="auto"/>
          <w:sz w:val="24"/>
          <w:szCs w:val="24"/>
        </w:rPr>
      </w:pPr>
      <w:r w:rsidRPr="618B3CB8" w:rsidR="15828FAB">
        <w:rPr>
          <w:color w:val="794000" w:themeColor="accent1" w:themeTint="FF" w:themeShade="80"/>
          <w:sz w:val="32"/>
          <w:szCs w:val="32"/>
        </w:rPr>
        <w:t>Actio</w:t>
      </w:r>
      <w:r w:rsidRPr="618B3CB8" w:rsidR="2C2B6118">
        <w:rPr>
          <w:color w:val="794000" w:themeColor="accent1" w:themeTint="FF" w:themeShade="80"/>
          <w:sz w:val="32"/>
          <w:szCs w:val="32"/>
        </w:rPr>
        <w:t xml:space="preserve">n </w:t>
      </w:r>
      <w:r w:rsidRPr="618B3CB8" w:rsidR="2C2B6118">
        <w:rPr>
          <w:color w:val="794000" w:themeColor="accent1" w:themeTint="FF" w:themeShade="80"/>
          <w:sz w:val="32"/>
          <w:szCs w:val="32"/>
        </w:rPr>
        <w:t>Items</w:t>
      </w:r>
    </w:p>
    <w:p w:rsidR="7AFDA576" w:rsidP="6266BE56" w:rsidRDefault="7AFDA576" w14:paraId="17D65BE3" w14:textId="3ABAB975">
      <w:pPr>
        <w:pStyle w:val="ListNumber"/>
        <w:numPr>
          <w:numId w:val="0"/>
        </w:numPr>
        <w:bidi w:val="0"/>
        <w:spacing w:before="0" w:beforeAutospacing="off" w:after="200" w:afterAutospacing="off" w:line="240" w:lineRule="auto"/>
        <w:ind w:left="0" w:right="0"/>
        <w:jc w:val="left"/>
        <w:rPr>
          <w:color w:val="auto"/>
          <w:sz w:val="24"/>
          <w:szCs w:val="24"/>
        </w:rPr>
      </w:pPr>
      <w:r w:rsidRPr="6266BE56" w:rsidR="7AFDA576">
        <w:rPr>
          <w:color w:val="auto"/>
          <w:sz w:val="24"/>
          <w:szCs w:val="24"/>
        </w:rPr>
        <w:t>By May 5: Book Box meeting with</w:t>
      </w:r>
      <w:r w:rsidRPr="6266BE56" w:rsidR="04906A80">
        <w:rPr>
          <w:color w:val="auto"/>
          <w:sz w:val="24"/>
          <w:szCs w:val="24"/>
        </w:rPr>
        <w:t xml:space="preserve"> </w:t>
      </w:r>
      <w:r w:rsidRPr="6266BE56" w:rsidR="7AFDA576">
        <w:rPr>
          <w:color w:val="auto"/>
          <w:sz w:val="24"/>
          <w:szCs w:val="24"/>
        </w:rPr>
        <w:t xml:space="preserve">Tina Bauder, Jean </w:t>
      </w:r>
      <w:r w:rsidRPr="6266BE56" w:rsidR="52A3489E">
        <w:rPr>
          <w:color w:val="auto"/>
          <w:sz w:val="24"/>
          <w:szCs w:val="24"/>
        </w:rPr>
        <w:t>Currie, Theresa Lah</w:t>
      </w:r>
      <w:r w:rsidRPr="6266BE56" w:rsidR="59B7B88E">
        <w:rPr>
          <w:color w:val="auto"/>
          <w:sz w:val="24"/>
          <w:szCs w:val="24"/>
        </w:rPr>
        <w:t xml:space="preserve">r, and Judy </w:t>
      </w:r>
      <w:r w:rsidRPr="6266BE56" w:rsidR="59B7B88E">
        <w:rPr>
          <w:color w:val="auto"/>
          <w:sz w:val="24"/>
          <w:szCs w:val="24"/>
        </w:rPr>
        <w:t>Mellgard</w:t>
      </w:r>
      <w:r w:rsidRPr="6266BE56" w:rsidR="59B7B88E">
        <w:rPr>
          <w:color w:val="auto"/>
          <w:sz w:val="24"/>
          <w:szCs w:val="24"/>
        </w:rPr>
        <w:t>.</w:t>
      </w:r>
      <w:r w:rsidRPr="6266BE56" w:rsidR="52A3489E">
        <w:rPr>
          <w:color w:val="auto"/>
          <w:sz w:val="24"/>
          <w:szCs w:val="24"/>
        </w:rPr>
        <w:t xml:space="preserve"> The s</w:t>
      </w:r>
      <w:r w:rsidRPr="6266BE56" w:rsidR="7AFDA576">
        <w:rPr>
          <w:color w:val="auto"/>
          <w:sz w:val="24"/>
          <w:szCs w:val="24"/>
        </w:rPr>
        <w:t>chool is trying to get rid of books</w:t>
      </w:r>
      <w:r w:rsidRPr="6266BE56" w:rsidR="5D822845">
        <w:rPr>
          <w:color w:val="auto"/>
          <w:sz w:val="24"/>
          <w:szCs w:val="24"/>
        </w:rPr>
        <w:t xml:space="preserve"> per Jean.</w:t>
      </w:r>
    </w:p>
    <w:p w:rsidR="5B3C0A1F" w:rsidP="6266BE56" w:rsidRDefault="5B3C0A1F" w14:paraId="55153ACB" w14:textId="2029A97B">
      <w:pPr>
        <w:pStyle w:val="ListNumber"/>
        <w:numPr>
          <w:numId w:val="0"/>
        </w:numPr>
        <w:bidi w:val="0"/>
        <w:spacing w:before="0" w:beforeAutospacing="off" w:after="200" w:afterAutospacing="off" w:line="240" w:lineRule="auto"/>
        <w:ind w:left="0" w:right="0"/>
        <w:jc w:val="left"/>
        <w:rPr>
          <w:color w:val="auto"/>
          <w:sz w:val="24"/>
          <w:szCs w:val="24"/>
        </w:rPr>
      </w:pPr>
      <w:r w:rsidRPr="6266BE56" w:rsidR="5B3C0A1F">
        <w:rPr>
          <w:color w:val="auto"/>
          <w:sz w:val="24"/>
          <w:szCs w:val="24"/>
        </w:rPr>
        <w:t>May 13, 7 pm: Ave invited all to a concert at Christ Episcopal Church.</w:t>
      </w:r>
    </w:p>
    <w:p w:rsidR="3178B973" w:rsidP="6266BE56" w:rsidRDefault="3178B973" w14:paraId="34D1F25E" w14:textId="27E4DBE9">
      <w:pPr>
        <w:pStyle w:val="ListNumber"/>
        <w:numPr>
          <w:numId w:val="0"/>
        </w:numPr>
        <w:bidi w:val="0"/>
        <w:spacing w:before="0" w:beforeAutospacing="off" w:after="200" w:afterAutospacing="off" w:line="240" w:lineRule="auto"/>
        <w:ind w:left="0" w:right="0"/>
        <w:jc w:val="left"/>
        <w:rPr>
          <w:color w:val="auto"/>
          <w:sz w:val="24"/>
          <w:szCs w:val="24"/>
        </w:rPr>
      </w:pPr>
      <w:r w:rsidRPr="6266BE56" w:rsidR="3178B973">
        <w:rPr>
          <w:color w:val="auto"/>
          <w:sz w:val="24"/>
          <w:szCs w:val="24"/>
        </w:rPr>
        <w:t xml:space="preserve">June 21: </w:t>
      </w:r>
      <w:r w:rsidRPr="6266BE56" w:rsidR="53207204">
        <w:rPr>
          <w:color w:val="auto"/>
          <w:sz w:val="24"/>
          <w:szCs w:val="24"/>
        </w:rPr>
        <w:t>STEPS t</w:t>
      </w:r>
      <w:r w:rsidRPr="6266BE56" w:rsidR="3178B973">
        <w:rPr>
          <w:color w:val="auto"/>
          <w:sz w:val="24"/>
          <w:szCs w:val="24"/>
        </w:rPr>
        <w:t xml:space="preserve">our </w:t>
      </w:r>
      <w:r w:rsidRPr="6266BE56" w:rsidR="3178B973">
        <w:rPr>
          <w:color w:val="auto"/>
          <w:sz w:val="24"/>
          <w:szCs w:val="24"/>
        </w:rPr>
        <w:t>w</w:t>
      </w:r>
      <w:r w:rsidRPr="6266BE56" w:rsidR="27A91343">
        <w:rPr>
          <w:color w:val="auto"/>
          <w:sz w:val="24"/>
          <w:szCs w:val="24"/>
        </w:rPr>
        <w:t>/</w:t>
      </w:r>
      <w:r w:rsidRPr="6266BE56" w:rsidR="27A91343">
        <w:rPr>
          <w:color w:val="auto"/>
          <w:sz w:val="24"/>
          <w:szCs w:val="24"/>
        </w:rPr>
        <w:t>S</w:t>
      </w:r>
      <w:r w:rsidRPr="6266BE56" w:rsidR="3178B973">
        <w:rPr>
          <w:color w:val="auto"/>
          <w:sz w:val="24"/>
          <w:szCs w:val="24"/>
        </w:rPr>
        <w:t xml:space="preserve">OAR is in </w:t>
      </w:r>
      <w:r w:rsidRPr="6266BE56" w:rsidR="02401FDC">
        <w:rPr>
          <w:color w:val="auto"/>
          <w:sz w:val="24"/>
          <w:szCs w:val="24"/>
        </w:rPr>
        <w:t xml:space="preserve">the </w:t>
      </w:r>
      <w:r w:rsidRPr="6266BE56" w:rsidR="3178B973">
        <w:rPr>
          <w:color w:val="auto"/>
          <w:sz w:val="24"/>
          <w:szCs w:val="24"/>
        </w:rPr>
        <w:t>planning stages. 15 ppl max. Contact Theresa.</w:t>
      </w:r>
    </w:p>
    <w:p w:rsidR="4D3E0DC2" w:rsidP="6266BE56" w:rsidRDefault="4D3E0DC2" w14:paraId="6A7E0372" w14:textId="063C6422">
      <w:pPr>
        <w:pStyle w:val="ListNumber"/>
        <w:numPr>
          <w:numId w:val="0"/>
        </w:numPr>
        <w:bidi w:val="0"/>
        <w:spacing w:before="0" w:beforeAutospacing="off" w:after="200" w:afterAutospacing="off" w:line="240" w:lineRule="auto"/>
        <w:ind w:left="0" w:right="0"/>
        <w:jc w:val="left"/>
        <w:rPr>
          <w:color w:val="auto"/>
          <w:sz w:val="24"/>
          <w:szCs w:val="24"/>
        </w:rPr>
      </w:pPr>
      <w:r w:rsidRPr="6266BE56" w:rsidR="4D3E0DC2">
        <w:rPr>
          <w:color w:val="auto"/>
          <w:sz w:val="24"/>
          <w:szCs w:val="24"/>
        </w:rPr>
        <w:t xml:space="preserve">Jan to create poster on CANVA promoting all 3 festivals (Lodi Festival June 3; Olde Home Days in Interlaken June 10; Ovid Strawberry Festival June 17).  </w:t>
      </w:r>
    </w:p>
    <w:sectPr w:rsidR="008F3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A26E5" w:rsidRDefault="003A26E5" w14:paraId="6A05A80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A26E5" w:rsidRDefault="003A26E5" w14:paraId="5A39BBE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41867" w:rsidRDefault="00841867" w14:paraId="0E27B00A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6330B" w:rsidRDefault="00D40EC6" w14:paraId="2903CBC8" wp14:textId="7777777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41867" w:rsidRDefault="00841867" w14:paraId="02EB378F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A26E5" w:rsidRDefault="003A26E5" w14:paraId="72A3D3E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A26E5" w:rsidRDefault="003A26E5" w14:paraId="0D0B940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41867" w:rsidRDefault="00841867" w14:paraId="5DAB6C7B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41867" w:rsidRDefault="00841867" w14:paraId="0A37501D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41867" w:rsidRDefault="00841867" w14:paraId="41C8F396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9">
    <w:nsid w:val="766be81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2fc8585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374e7ac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51949592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♦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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7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8">
      <w:start w:val="1"/>
      <w:numFmt w:val="bullet"/>
      <w:lvlText w:val="♦"/>
      <w:lvlJc w:val="left"/>
      <w:pPr>
        <w:ind w:left="6480" w:hanging="360"/>
      </w:pPr>
      <w:rPr>
        <w:rFonts w:hint="default" w:ascii="Courier New" w:hAnsi="Courier New"/>
      </w:rPr>
    </w:lvl>
  </w:abstractNum>
  <w:abstractNum xmlns:w="http://schemas.openxmlformats.org/wordprocessingml/2006/main" w:abstractNumId="15">
    <w:nsid w:val="2672d53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18a3e42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aaed5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5c2f3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87c7cc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820294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0B"/>
    <w:rsid w:val="00084110"/>
    <w:rsid w:val="000E571F"/>
    <w:rsid w:val="0012631A"/>
    <w:rsid w:val="00242274"/>
    <w:rsid w:val="003A26E5"/>
    <w:rsid w:val="0048290F"/>
    <w:rsid w:val="0056330B"/>
    <w:rsid w:val="005AAC20"/>
    <w:rsid w:val="00664D4D"/>
    <w:rsid w:val="006C40A5"/>
    <w:rsid w:val="00724485"/>
    <w:rsid w:val="007852D5"/>
    <w:rsid w:val="00841867"/>
    <w:rsid w:val="008F3583"/>
    <w:rsid w:val="00BF12EF"/>
    <w:rsid w:val="00D2338E"/>
    <w:rsid w:val="00D40EC6"/>
    <w:rsid w:val="00E02BFF"/>
    <w:rsid w:val="00F44334"/>
    <w:rsid w:val="00F73961"/>
    <w:rsid w:val="00FC08A9"/>
    <w:rsid w:val="0171B56F"/>
    <w:rsid w:val="01BC9A46"/>
    <w:rsid w:val="02401FDC"/>
    <w:rsid w:val="02439A0A"/>
    <w:rsid w:val="03433D4D"/>
    <w:rsid w:val="034B2AD3"/>
    <w:rsid w:val="04906A80"/>
    <w:rsid w:val="04DF0DAE"/>
    <w:rsid w:val="056A8F89"/>
    <w:rsid w:val="0670FC95"/>
    <w:rsid w:val="07183D91"/>
    <w:rsid w:val="08128C0C"/>
    <w:rsid w:val="0816AE70"/>
    <w:rsid w:val="085A766F"/>
    <w:rsid w:val="0896BE2E"/>
    <w:rsid w:val="09237D8E"/>
    <w:rsid w:val="09BA6C57"/>
    <w:rsid w:val="09C6E129"/>
    <w:rsid w:val="0A455665"/>
    <w:rsid w:val="0AB77C9B"/>
    <w:rsid w:val="0B3BDE69"/>
    <w:rsid w:val="0B643B98"/>
    <w:rsid w:val="0BE126C6"/>
    <w:rsid w:val="0BE5AFB5"/>
    <w:rsid w:val="0BF5B04B"/>
    <w:rsid w:val="0CEA1F93"/>
    <w:rsid w:val="0D0347F0"/>
    <w:rsid w:val="0E3B39AC"/>
    <w:rsid w:val="0E9F1851"/>
    <w:rsid w:val="0F6940F4"/>
    <w:rsid w:val="103AE8B2"/>
    <w:rsid w:val="10F0F198"/>
    <w:rsid w:val="11B8C355"/>
    <w:rsid w:val="11C18339"/>
    <w:rsid w:val="11C57E3C"/>
    <w:rsid w:val="121EABD0"/>
    <w:rsid w:val="13614E9D"/>
    <w:rsid w:val="136802AC"/>
    <w:rsid w:val="13F0C19A"/>
    <w:rsid w:val="1433FBAD"/>
    <w:rsid w:val="15828FAB"/>
    <w:rsid w:val="15B33CEE"/>
    <w:rsid w:val="15F4442C"/>
    <w:rsid w:val="162B8D6F"/>
    <w:rsid w:val="18090B31"/>
    <w:rsid w:val="1830C4BD"/>
    <w:rsid w:val="187F0439"/>
    <w:rsid w:val="1920952D"/>
    <w:rsid w:val="19FB2FC3"/>
    <w:rsid w:val="1B8DEA29"/>
    <w:rsid w:val="1BD28DB4"/>
    <w:rsid w:val="1D6E3CF4"/>
    <w:rsid w:val="1D8BC4F3"/>
    <w:rsid w:val="1E4C77E8"/>
    <w:rsid w:val="1EAFA60C"/>
    <w:rsid w:val="1FF78AE2"/>
    <w:rsid w:val="202D5D57"/>
    <w:rsid w:val="20694DD1"/>
    <w:rsid w:val="209D789C"/>
    <w:rsid w:val="2364FE19"/>
    <w:rsid w:val="24318506"/>
    <w:rsid w:val="2471E969"/>
    <w:rsid w:val="25ECB9E8"/>
    <w:rsid w:val="260F7F64"/>
    <w:rsid w:val="2691EFC9"/>
    <w:rsid w:val="2732A824"/>
    <w:rsid w:val="2789ADBF"/>
    <w:rsid w:val="27A91343"/>
    <w:rsid w:val="286A268C"/>
    <w:rsid w:val="29BA449D"/>
    <w:rsid w:val="29E2B8E8"/>
    <w:rsid w:val="2A228E64"/>
    <w:rsid w:val="2AB960FB"/>
    <w:rsid w:val="2C2B6118"/>
    <w:rsid w:val="2C7CBC1C"/>
    <w:rsid w:val="2D133CD2"/>
    <w:rsid w:val="2DCF890A"/>
    <w:rsid w:val="2DF101BD"/>
    <w:rsid w:val="2DF8EF43"/>
    <w:rsid w:val="2EE8C713"/>
    <w:rsid w:val="2EEC1037"/>
    <w:rsid w:val="2F385D34"/>
    <w:rsid w:val="2F3A2217"/>
    <w:rsid w:val="2F65A13E"/>
    <w:rsid w:val="2F9CA8DF"/>
    <w:rsid w:val="2FEB19C1"/>
    <w:rsid w:val="2FF9DA70"/>
    <w:rsid w:val="3040BF95"/>
    <w:rsid w:val="311767A8"/>
    <w:rsid w:val="3117F594"/>
    <w:rsid w:val="31657F3E"/>
    <w:rsid w:val="3178B973"/>
    <w:rsid w:val="32C5FB3C"/>
    <w:rsid w:val="32D7109E"/>
    <w:rsid w:val="33CD632D"/>
    <w:rsid w:val="348C1255"/>
    <w:rsid w:val="357C30D9"/>
    <w:rsid w:val="36765C03"/>
    <w:rsid w:val="3749A789"/>
    <w:rsid w:val="37C3BDBB"/>
    <w:rsid w:val="39F250ED"/>
    <w:rsid w:val="39F87D8F"/>
    <w:rsid w:val="3A277757"/>
    <w:rsid w:val="3A72F6E4"/>
    <w:rsid w:val="3B8E214E"/>
    <w:rsid w:val="3C070FB7"/>
    <w:rsid w:val="3C3104CE"/>
    <w:rsid w:val="3C6F47A9"/>
    <w:rsid w:val="3C761789"/>
    <w:rsid w:val="3D1F429D"/>
    <w:rsid w:val="3E14CAB8"/>
    <w:rsid w:val="43AB48B9"/>
    <w:rsid w:val="443DBAF9"/>
    <w:rsid w:val="44613131"/>
    <w:rsid w:val="456A29FE"/>
    <w:rsid w:val="465486D9"/>
    <w:rsid w:val="46985D18"/>
    <w:rsid w:val="46F39C12"/>
    <w:rsid w:val="472A8DFD"/>
    <w:rsid w:val="482BC1E3"/>
    <w:rsid w:val="498DACFB"/>
    <w:rsid w:val="4B315E14"/>
    <w:rsid w:val="4D3E0DC2"/>
    <w:rsid w:val="4DB903E2"/>
    <w:rsid w:val="4F33AB59"/>
    <w:rsid w:val="509BA1CE"/>
    <w:rsid w:val="52A3489E"/>
    <w:rsid w:val="53207204"/>
    <w:rsid w:val="5649AD87"/>
    <w:rsid w:val="56B1E579"/>
    <w:rsid w:val="58C1735B"/>
    <w:rsid w:val="59B7B88E"/>
    <w:rsid w:val="5A6D2925"/>
    <w:rsid w:val="5AC0BC3A"/>
    <w:rsid w:val="5AD55BA8"/>
    <w:rsid w:val="5B1BFB34"/>
    <w:rsid w:val="5B3C0A1F"/>
    <w:rsid w:val="5D822845"/>
    <w:rsid w:val="5EC2581F"/>
    <w:rsid w:val="618835F0"/>
    <w:rsid w:val="618B3CB8"/>
    <w:rsid w:val="61FCBFDE"/>
    <w:rsid w:val="6266BE56"/>
    <w:rsid w:val="648E4973"/>
    <w:rsid w:val="64CBEE76"/>
    <w:rsid w:val="64D53BC7"/>
    <w:rsid w:val="6589293E"/>
    <w:rsid w:val="6625F5F5"/>
    <w:rsid w:val="6667BED7"/>
    <w:rsid w:val="67D81B64"/>
    <w:rsid w:val="683789A8"/>
    <w:rsid w:val="6A912D49"/>
    <w:rsid w:val="6B2E352E"/>
    <w:rsid w:val="6C4E3E46"/>
    <w:rsid w:val="6C746E3B"/>
    <w:rsid w:val="6CBDD7FE"/>
    <w:rsid w:val="6D3D4B97"/>
    <w:rsid w:val="6E2B0DBA"/>
    <w:rsid w:val="6E660597"/>
    <w:rsid w:val="7006B397"/>
    <w:rsid w:val="7267AC46"/>
    <w:rsid w:val="72BAFE7E"/>
    <w:rsid w:val="733A5956"/>
    <w:rsid w:val="73451E69"/>
    <w:rsid w:val="73E2698D"/>
    <w:rsid w:val="768F1D78"/>
    <w:rsid w:val="770E9396"/>
    <w:rsid w:val="7721F50C"/>
    <w:rsid w:val="78BDC56D"/>
    <w:rsid w:val="78D06205"/>
    <w:rsid w:val="790B48BA"/>
    <w:rsid w:val="7918F756"/>
    <w:rsid w:val="7AFDA576"/>
    <w:rsid w:val="7B5153C4"/>
    <w:rsid w:val="7BC79E64"/>
    <w:rsid w:val="7D012C1B"/>
    <w:rsid w:val="7E6BD126"/>
    <w:rsid w:val="7EAE063D"/>
    <w:rsid w:val="7F7B9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051DF9"/>
  <w15:chartTrackingRefBased/>
  <w15:docId w15:val="{8036B411-01F5-4BB6-9941-7E30A639DF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hAnsiTheme="majorHAnsi" w:eastAsiaTheme="majorEastAsia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hAnsiTheme="majorHAnsi" w:eastAsiaTheme="majorEastAsia" w:cstheme="majorBidi"/>
      <w:color w:val="794000" w:themeColor="accent1" w:themeShade="8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5"/>
    <w:rsid w:val="00E02BFF"/>
    <w:rPr>
      <w:rFonts w:asciiTheme="majorHAnsi" w:hAnsiTheme="majorHAnsi" w:eastAsiaTheme="majorEastAsia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rmHeading" w:customStyle="1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styleId="TableText" w:customStyle="1">
    <w:name w:val="Table Text"/>
    <w:basedOn w:val="Normal"/>
    <w:uiPriority w:val="3"/>
    <w:qFormat/>
    <w:pPr>
      <w:spacing w:after="320"/>
    </w:pPr>
  </w:style>
  <w:style w:type="character" w:styleId="Heading1Char" w:customStyle="1">
    <w:name w:val="Heading 1 Char"/>
    <w:basedOn w:val="DefaultParagraphFont"/>
    <w:link w:val="Heading1"/>
    <w:uiPriority w:val="4"/>
    <w:rsid w:val="008F3583"/>
    <w:rPr>
      <w:rFonts w:asciiTheme="majorHAnsi" w:hAnsiTheme="majorHAnsi" w:eastAsiaTheme="majorEastAsia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8F3583"/>
    <w:rPr>
      <w:rFonts w:asciiTheme="majorHAnsi" w:hAnsiTheme="majorHAnsi" w:eastAsiaTheme="majorEastAsia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styleId="FooterChar" w:customStyle="1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color="794000" w:themeColor="accent1" w:themeShade="80" w:sz="2" w:space="10" w:shadow="1"/>
        <w:left w:val="single" w:color="794000" w:themeColor="accent1" w:themeShade="80" w:sz="2" w:space="10" w:shadow="1"/>
        <w:bottom w:val="single" w:color="794000" w:themeColor="accent1" w:themeShade="80" w:sz="2" w:space="10" w:shadow="1"/>
        <w:right w:val="single" w:color="794000" w:themeColor="accent1" w:themeShade="80" w:sz="2" w:space="1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F38200" w:themeColor="accent1" w:sz="4" w:space="0"/>
        <w:bottom w:val="single" w:color="F38200" w:themeColor="accent1" w:sz="4" w:space="0"/>
        <w:right w:val="single" w:color="F38200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14D00" w:themeColor="accent1" w:themeShade="99" w:sz="4" w:space="0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86229" w:themeColor="accent2" w:themeShade="99" w:sz="4" w:space="0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4" w:sz="2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C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A8205" w:themeColor="accent3" w:themeShade="99" w:sz="4" w:space="0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24" w:space="0"/>
        <w:left w:val="single" w:color="00BCFF" w:themeColor="accent4" w:sz="4" w:space="0"/>
        <w:bottom w:val="single" w:color="00BCFF" w:themeColor="accent4" w:sz="4" w:space="0"/>
        <w:right w:val="single" w:color="00BCF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7099" w:themeColor="accent4" w:themeShade="99" w:sz="4" w:space="0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D0053" w:themeColor="accent5" w:themeShade="99" w:sz="4" w:space="0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styleId="DateChar" w:customStyle="1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CD94" w:themeColor="accent1" w:themeTint="66" w:sz="4" w:space="0"/>
        <w:left w:val="single" w:color="FFCD94" w:themeColor="accent1" w:themeTint="66" w:sz="4" w:space="0"/>
        <w:bottom w:val="single" w:color="FFCD94" w:themeColor="accent1" w:themeTint="66" w:sz="4" w:space="0"/>
        <w:right w:val="single" w:color="FFCD94" w:themeColor="accent1" w:themeTint="66" w:sz="4" w:space="0"/>
        <w:insideH w:val="single" w:color="FFCD94" w:themeColor="accent1" w:themeTint="66" w:sz="4" w:space="0"/>
        <w:insideV w:val="single" w:color="FFCD9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D6DEB0" w:themeColor="accent2" w:themeTint="66" w:sz="4" w:space="0"/>
        <w:left w:val="single" w:color="D6DEB0" w:themeColor="accent2" w:themeTint="66" w:sz="4" w:space="0"/>
        <w:bottom w:val="single" w:color="D6DEB0" w:themeColor="accent2" w:themeTint="66" w:sz="4" w:space="0"/>
        <w:right w:val="single" w:color="D6DEB0" w:themeColor="accent2" w:themeTint="66" w:sz="4" w:space="0"/>
        <w:insideH w:val="single" w:color="D6DEB0" w:themeColor="accent2" w:themeTint="66" w:sz="4" w:space="0"/>
        <w:insideV w:val="single" w:color="D6DEB0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FA92" w:themeColor="accent3" w:themeTint="66" w:sz="4" w:space="0"/>
        <w:left w:val="single" w:color="F3FA92" w:themeColor="accent3" w:themeTint="66" w:sz="4" w:space="0"/>
        <w:bottom w:val="single" w:color="F3FA92" w:themeColor="accent3" w:themeTint="66" w:sz="4" w:space="0"/>
        <w:right w:val="single" w:color="F3FA92" w:themeColor="accent3" w:themeTint="66" w:sz="4" w:space="0"/>
        <w:insideH w:val="single" w:color="F3FA92" w:themeColor="accent3" w:themeTint="66" w:sz="4" w:space="0"/>
        <w:insideV w:val="single" w:color="F3FA92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99E4FF" w:themeColor="accent4" w:themeTint="66" w:sz="4" w:space="0"/>
        <w:left w:val="single" w:color="99E4FF" w:themeColor="accent4" w:themeTint="66" w:sz="4" w:space="0"/>
        <w:bottom w:val="single" w:color="99E4FF" w:themeColor="accent4" w:themeTint="66" w:sz="4" w:space="0"/>
        <w:right w:val="single" w:color="99E4FF" w:themeColor="accent4" w:themeTint="66" w:sz="4" w:space="0"/>
        <w:insideH w:val="single" w:color="99E4FF" w:themeColor="accent4" w:themeTint="66" w:sz="4" w:space="0"/>
        <w:insideV w:val="single" w:color="99E4F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91D2" w:themeColor="accent5" w:themeTint="66" w:sz="4" w:space="0"/>
        <w:left w:val="single" w:color="FF91D2" w:themeColor="accent5" w:themeTint="66" w:sz="4" w:space="0"/>
        <w:bottom w:val="single" w:color="FF91D2" w:themeColor="accent5" w:themeTint="66" w:sz="4" w:space="0"/>
        <w:right w:val="single" w:color="FF91D2" w:themeColor="accent5" w:themeTint="66" w:sz="4" w:space="0"/>
        <w:insideH w:val="single" w:color="FF91D2" w:themeColor="accent5" w:themeTint="66" w:sz="4" w:space="0"/>
        <w:insideV w:val="single" w:color="FF91D2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2" w:space="0"/>
        <w:bottom w:val="single" w:color="FFB45E" w:themeColor="accent1" w:themeTint="99" w:sz="2" w:space="0"/>
        <w:insideH w:val="single" w:color="FFB45E" w:themeColor="accent1" w:themeTint="99" w:sz="2" w:space="0"/>
        <w:insideV w:val="single" w:color="FFB45E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B45E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2" w:space="0"/>
        <w:bottom w:val="single" w:color="C1CE8A" w:themeColor="accent2" w:themeTint="99" w:sz="2" w:space="0"/>
        <w:insideH w:val="single" w:color="C1CE8A" w:themeColor="accent2" w:themeTint="99" w:sz="2" w:space="0"/>
        <w:insideV w:val="single" w:color="C1CE8A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1CE8A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2" w:space="0"/>
        <w:bottom w:val="single" w:color="EEF85B" w:themeColor="accent3" w:themeTint="99" w:sz="2" w:space="0"/>
        <w:insideH w:val="single" w:color="EEF85B" w:themeColor="accent3" w:themeTint="99" w:sz="2" w:space="0"/>
        <w:insideV w:val="single" w:color="EEF85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EF85B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2" w:space="0"/>
        <w:bottom w:val="single" w:color="66D6FF" w:themeColor="accent4" w:themeTint="99" w:sz="2" w:space="0"/>
        <w:insideH w:val="single" w:color="66D6FF" w:themeColor="accent4" w:themeTint="99" w:sz="2" w:space="0"/>
        <w:insideV w:val="single" w:color="66D6FF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D6FF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2" w:space="0"/>
        <w:bottom w:val="single" w:color="FF5ABB" w:themeColor="accent5" w:themeTint="99" w:sz="2" w:space="0"/>
        <w:insideH w:val="single" w:color="FF5ABB" w:themeColor="accent5" w:themeTint="99" w:sz="2" w:space="0"/>
        <w:insideV w:val="single" w:color="FF5AB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5AB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color="FFB45E" w:themeColor="accent1" w:themeTint="99" w:sz="4" w:space="0"/>
        </w:tcBorders>
      </w:tcPr>
    </w:tblStylePr>
    <w:tblStylePr w:type="nwCell">
      <w:tblPr/>
      <w:tcPr>
        <w:tcBorders>
          <w:bottom w:val="single" w:color="FFB45E" w:themeColor="accent1" w:themeTint="99" w:sz="4" w:space="0"/>
        </w:tcBorders>
      </w:tcPr>
    </w:tblStylePr>
    <w:tblStylePr w:type="seCell">
      <w:tblPr/>
      <w:tcPr>
        <w:tcBorders>
          <w:top w:val="single" w:color="FFB45E" w:themeColor="accent1" w:themeTint="99" w:sz="4" w:space="0"/>
        </w:tcBorders>
      </w:tcPr>
    </w:tblStylePr>
    <w:tblStylePr w:type="swCell">
      <w:tblPr/>
      <w:tcPr>
        <w:tcBorders>
          <w:top w:val="single" w:color="FFB45E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color="66D6FF" w:themeColor="accent4" w:themeTint="99" w:sz="4" w:space="0"/>
        </w:tcBorders>
      </w:tcPr>
    </w:tblStylePr>
    <w:tblStylePr w:type="nwCell">
      <w:tblPr/>
      <w:tcPr>
        <w:tcBorders>
          <w:bottom w:val="single" w:color="66D6FF" w:themeColor="accent4" w:themeTint="99" w:sz="4" w:space="0"/>
        </w:tcBorders>
      </w:tcPr>
    </w:tblStylePr>
    <w:tblStylePr w:type="seCell">
      <w:tblPr/>
      <w:tcPr>
        <w:tcBorders>
          <w:top w:val="single" w:color="66D6FF" w:themeColor="accent4" w:themeTint="99" w:sz="4" w:space="0"/>
        </w:tcBorders>
      </w:tcPr>
    </w:tblStylePr>
    <w:tblStylePr w:type="swCell">
      <w:tblPr/>
      <w:tcPr>
        <w:tcBorders>
          <w:top w:val="single" w:color="66D6FF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1" w:sz="4" w:space="0"/>
          <w:left w:val="single" w:color="F38200" w:themeColor="accent1" w:sz="4" w:space="0"/>
          <w:bottom w:val="single" w:color="F38200" w:themeColor="accent1" w:sz="4" w:space="0"/>
          <w:right w:val="single" w:color="F38200" w:themeColor="accent1" w:sz="4" w:space="0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4" w:sz="4" w:space="0"/>
          <w:left w:val="single" w:color="00BCFF" w:themeColor="accent4" w:sz="4" w:space="0"/>
          <w:bottom w:val="single" w:color="00BCFF" w:themeColor="accent4" w:sz="4" w:space="0"/>
          <w:right w:val="single" w:color="00BCFF" w:themeColor="accent4" w:sz="4" w:space="0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color="FFB45E" w:themeColor="accent1" w:themeTint="99" w:sz="4" w:space="0"/>
        </w:tcBorders>
      </w:tcPr>
    </w:tblStylePr>
    <w:tblStylePr w:type="nwCell">
      <w:tblPr/>
      <w:tcPr>
        <w:tcBorders>
          <w:bottom w:val="single" w:color="FFB45E" w:themeColor="accent1" w:themeTint="99" w:sz="4" w:space="0"/>
        </w:tcBorders>
      </w:tcPr>
    </w:tblStylePr>
    <w:tblStylePr w:type="seCell">
      <w:tblPr/>
      <w:tcPr>
        <w:tcBorders>
          <w:top w:val="single" w:color="FFB45E" w:themeColor="accent1" w:themeTint="99" w:sz="4" w:space="0"/>
        </w:tcBorders>
      </w:tcPr>
    </w:tblStylePr>
    <w:tblStylePr w:type="swCell">
      <w:tblPr/>
      <w:tcPr>
        <w:tcBorders>
          <w:top w:val="single" w:color="FFB45E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color="66D6FF" w:themeColor="accent4" w:themeTint="99" w:sz="4" w:space="0"/>
        </w:tcBorders>
      </w:tcPr>
    </w:tblStylePr>
    <w:tblStylePr w:type="nwCell">
      <w:tblPr/>
      <w:tcPr>
        <w:tcBorders>
          <w:bottom w:val="single" w:color="66D6FF" w:themeColor="accent4" w:themeTint="99" w:sz="4" w:space="0"/>
        </w:tcBorders>
      </w:tcPr>
    </w:tblStylePr>
    <w:tblStylePr w:type="seCell">
      <w:tblPr/>
      <w:tcPr>
        <w:tcBorders>
          <w:top w:val="single" w:color="66D6FF" w:themeColor="accent4" w:themeTint="99" w:sz="4" w:space="0"/>
        </w:tcBorders>
      </w:tcPr>
    </w:tblStylePr>
    <w:tblStylePr w:type="swCell">
      <w:tblPr/>
      <w:tcPr>
        <w:tcBorders>
          <w:top w:val="single" w:color="66D6FF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" w:customStyle="1">
    <w:name w:val="Hashtag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64D4D"/>
    <w:rPr>
      <w:rFonts w:asciiTheme="majorHAnsi" w:hAnsiTheme="majorHAnsi" w:eastAsiaTheme="majorEastAsia" w:cstheme="majorBidi"/>
      <w:color w:val="794000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8F3583"/>
    <w:rPr>
      <w:rFonts w:asciiTheme="majorHAnsi" w:hAnsiTheme="majorHAnsi" w:eastAsiaTheme="majorEastAsia" w:cstheme="majorBidi"/>
      <w:i/>
      <w:iCs/>
      <w:color w:val="794000" w:themeColor="accent1" w:themeShade="80"/>
      <w:sz w:val="22"/>
      <w:szCs w:val="2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F3583"/>
    <w:rPr>
      <w:rFonts w:asciiTheme="majorHAnsi" w:hAnsiTheme="majorHAnsi" w:eastAsiaTheme="majorEastAsia" w:cstheme="majorBidi"/>
      <w:color w:val="794000" w:themeColor="accent1" w:themeShade="80"/>
      <w:sz w:val="22"/>
      <w:szCs w:val="2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64D4D"/>
    <w:rPr>
      <w:rFonts w:asciiTheme="majorHAnsi" w:hAnsiTheme="majorHAnsi" w:eastAsiaTheme="majorEastAsia" w:cstheme="majorBidi"/>
      <w:color w:val="794000" w:themeColor="accent1" w:themeShade="7F"/>
      <w:sz w:val="22"/>
      <w:szCs w:val="2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64D4D"/>
    <w:rPr>
      <w:rFonts w:asciiTheme="majorHAnsi" w:hAnsiTheme="majorHAnsi" w:eastAsiaTheme="majorEastAsia" w:cstheme="majorBidi"/>
      <w:i/>
      <w:iCs/>
      <w:color w:val="794000" w:themeColor="accent1" w:themeShade="7F"/>
      <w:sz w:val="22"/>
      <w:szCs w:val="2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64D4D"/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64D4D"/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color="794000" w:themeColor="accent1" w:themeShade="80" w:sz="4" w:space="10"/>
        <w:bottom w:val="single" w:color="794000" w:themeColor="accent1" w:themeShade="80" w:sz="4" w:space="1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  <w:insideH w:val="single" w:color="F38200" w:themeColor="accent1" w:sz="8" w:space="0"/>
        <w:insideV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18" w:space="0"/>
          <w:right w:val="single" w:color="F38200" w:themeColor="accent1" w:sz="8" w:space="0"/>
          <w:insideH w:val="nil"/>
          <w:insideV w:val="single" w:color="F38200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38200" w:themeColor="accent1" w:sz="6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H w:val="nil"/>
          <w:insideV w:val="single" w:color="F38200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band1Vert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V w:val="single" w:color="F38200" w:themeColor="accent1" w:sz="8" w:space="0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V w:val="single" w:color="F38200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1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1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  <w:insideH w:val="single" w:color="00BCFF" w:themeColor="accent4" w:sz="8" w:space="0"/>
        <w:insideV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18" w:space="0"/>
          <w:right w:val="single" w:color="00BCFF" w:themeColor="accent4" w:sz="8" w:space="0"/>
          <w:insideH w:val="nil"/>
          <w:insideV w:val="single" w:color="00BCF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BCFF" w:themeColor="accent4" w:sz="6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H w:val="nil"/>
          <w:insideV w:val="single" w:color="00BCF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band1Vert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V w:val="single" w:color="00BCFF" w:themeColor="accent4" w:sz="8" w:space="0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V w:val="single" w:color="00BCF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1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8200" w:themeColor="accent1" w:sz="6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band1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BCFF" w:themeColor="accent4" w:sz="6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band1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38200" w:themeColor="accent1" w:sz="8" w:space="0"/>
        <w:bottom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1" w:sz="8" w:space="0"/>
          <w:left w:val="nil"/>
          <w:bottom w:val="single" w:color="F3820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1" w:sz="8" w:space="0"/>
          <w:left w:val="nil"/>
          <w:bottom w:val="single" w:color="F3820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00BCFF" w:themeColor="accent4" w:sz="8" w:space="0"/>
        <w:bottom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4" w:sz="8" w:space="0"/>
          <w:left w:val="nil"/>
          <w:bottom w:val="single" w:color="00BCF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4" w:sz="8" w:space="0"/>
          <w:left w:val="nil"/>
          <w:bottom w:val="single" w:color="00BCF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B45E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1CE8A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EF85B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D6FF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5ABB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bottom w:val="single" w:color="FFB45E" w:themeColor="accent1" w:themeTint="99" w:sz="4" w:space="0"/>
        <w:insideH w:val="single" w:color="FFB45E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bottom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bottom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bottom w:val="single" w:color="66D6FF" w:themeColor="accent4" w:themeTint="99" w:sz="4" w:space="0"/>
        <w:insideH w:val="single" w:color="66D6FF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bottom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4" w:space="0"/>
        <w:left w:val="single" w:color="F38200" w:themeColor="accent1" w:sz="4" w:space="0"/>
        <w:bottom w:val="single" w:color="F38200" w:themeColor="accent1" w:sz="4" w:space="0"/>
        <w:right w:val="single" w:color="F38200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38200" w:themeColor="accent1" w:sz="4" w:space="0"/>
          <w:right w:val="single" w:color="F38200" w:themeColor="accent1" w:sz="4" w:space="0"/>
        </w:tcBorders>
      </w:tcPr>
    </w:tblStylePr>
    <w:tblStylePr w:type="band1Horz">
      <w:tblPr/>
      <w:tcPr>
        <w:tcBorders>
          <w:top w:val="single" w:color="F38200" w:themeColor="accent1" w:sz="4" w:space="0"/>
          <w:bottom w:val="single" w:color="F38200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38200" w:themeColor="accent1" w:sz="4" w:space="0"/>
          <w:left w:val="nil"/>
        </w:tcBorders>
      </w:tcPr>
    </w:tblStylePr>
    <w:tblStylePr w:type="swCell">
      <w:tblPr/>
      <w:tcPr>
        <w:tcBorders>
          <w:top w:val="double" w:color="F38200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4A545" w:themeColor="accent2" w:sz="4" w:space="0"/>
          <w:right w:val="single" w:color="94A545" w:themeColor="accent2" w:sz="4" w:space="0"/>
        </w:tcBorders>
      </w:tcPr>
    </w:tblStylePr>
    <w:tblStylePr w:type="band1Horz">
      <w:tblPr/>
      <w:tcPr>
        <w:tcBorders>
          <w:top w:val="single" w:color="94A545" w:themeColor="accent2" w:sz="4" w:space="0"/>
          <w:bottom w:val="single" w:color="94A545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4A545" w:themeColor="accent2" w:sz="4" w:space="0"/>
          <w:left w:val="nil"/>
        </w:tcBorders>
      </w:tcPr>
    </w:tblStylePr>
    <w:tblStylePr w:type="swCell">
      <w:tblPr/>
      <w:tcPr>
        <w:tcBorders>
          <w:top w:val="double" w:color="94A545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DDA09" w:themeColor="accent3" w:sz="4" w:space="0"/>
          <w:right w:val="single" w:color="CDDA09" w:themeColor="accent3" w:sz="4" w:space="0"/>
        </w:tcBorders>
      </w:tcPr>
    </w:tblStylePr>
    <w:tblStylePr w:type="band1Horz">
      <w:tblPr/>
      <w:tcPr>
        <w:tcBorders>
          <w:top w:val="single" w:color="CDDA09" w:themeColor="accent3" w:sz="4" w:space="0"/>
          <w:bottom w:val="single" w:color="CDDA0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DDA09" w:themeColor="accent3" w:sz="4" w:space="0"/>
          <w:left w:val="nil"/>
        </w:tcBorders>
      </w:tcPr>
    </w:tblStylePr>
    <w:tblStylePr w:type="swCell">
      <w:tblPr/>
      <w:tcPr>
        <w:tcBorders>
          <w:top w:val="double" w:color="CDDA0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4" w:space="0"/>
        <w:left w:val="single" w:color="00BCFF" w:themeColor="accent4" w:sz="4" w:space="0"/>
        <w:bottom w:val="single" w:color="00BCFF" w:themeColor="accent4" w:sz="4" w:space="0"/>
        <w:right w:val="single" w:color="00BCF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BCFF" w:themeColor="accent4" w:sz="4" w:space="0"/>
          <w:right w:val="single" w:color="00BCFF" w:themeColor="accent4" w:sz="4" w:space="0"/>
        </w:tcBorders>
      </w:tcPr>
    </w:tblStylePr>
    <w:tblStylePr w:type="band1Horz">
      <w:tblPr/>
      <w:tcPr>
        <w:tcBorders>
          <w:top w:val="single" w:color="00BCFF" w:themeColor="accent4" w:sz="4" w:space="0"/>
          <w:bottom w:val="single" w:color="00BCF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BCFF" w:themeColor="accent4" w:sz="4" w:space="0"/>
          <w:left w:val="nil"/>
        </w:tcBorders>
      </w:tcPr>
    </w:tblStylePr>
    <w:tblStylePr w:type="swCell">
      <w:tblPr/>
      <w:tcPr>
        <w:tcBorders>
          <w:top w:val="double" w:color="00BCF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C008C" w:themeColor="accent5" w:sz="4" w:space="0"/>
          <w:right w:val="single" w:color="EC008C" w:themeColor="accent5" w:sz="4" w:space="0"/>
        </w:tcBorders>
      </w:tcPr>
    </w:tblStylePr>
    <w:tblStylePr w:type="band1Horz">
      <w:tblPr/>
      <w:tcPr>
        <w:tcBorders>
          <w:top w:val="single" w:color="EC008C" w:themeColor="accent5" w:sz="4" w:space="0"/>
          <w:bottom w:val="single" w:color="EC008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C008C" w:themeColor="accent5" w:sz="4" w:space="0"/>
          <w:left w:val="nil"/>
        </w:tcBorders>
      </w:tcPr>
    </w:tblStylePr>
    <w:tblStylePr w:type="swCell">
      <w:tblPr/>
      <w:tcPr>
        <w:tcBorders>
          <w:top w:val="double" w:color="EC008C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1" w:sz="4" w:space="0"/>
          <w:left w:val="single" w:color="F38200" w:themeColor="accent1" w:sz="4" w:space="0"/>
          <w:bottom w:val="single" w:color="F38200" w:themeColor="accent1" w:sz="4" w:space="0"/>
          <w:right w:val="single" w:color="F38200" w:themeColor="accent1" w:sz="4" w:space="0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4" w:sz="4" w:space="0"/>
          <w:left w:val="single" w:color="00BCFF" w:themeColor="accent4" w:sz="4" w:space="0"/>
          <w:bottom w:val="single" w:color="00BCFF" w:themeColor="accent4" w:sz="4" w:space="0"/>
          <w:right w:val="single" w:color="00BCFF" w:themeColor="accent4" w:sz="4" w:space="0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38200" w:themeColor="accent1" w:sz="24" w:space="0"/>
        <w:left w:val="single" w:color="F38200" w:themeColor="accent1" w:sz="24" w:space="0"/>
        <w:bottom w:val="single" w:color="F38200" w:themeColor="accent1" w:sz="24" w:space="0"/>
        <w:right w:val="single" w:color="F38200" w:themeColor="accent1" w:sz="24" w:space="0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24" w:space="0"/>
        <w:bottom w:val="single" w:color="94A545" w:themeColor="accent2" w:sz="24" w:space="0"/>
        <w:right w:val="single" w:color="94A545" w:themeColor="accent2" w:sz="24" w:space="0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DDA09" w:themeColor="accent3" w:sz="24" w:space="0"/>
        <w:left w:val="single" w:color="CDDA09" w:themeColor="accent3" w:sz="24" w:space="0"/>
        <w:bottom w:val="single" w:color="CDDA09" w:themeColor="accent3" w:sz="24" w:space="0"/>
        <w:right w:val="single" w:color="CDDA09" w:themeColor="accent3" w:sz="24" w:space="0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BCFF" w:themeColor="accent4" w:sz="24" w:space="0"/>
        <w:left w:val="single" w:color="00BCFF" w:themeColor="accent4" w:sz="24" w:space="0"/>
        <w:bottom w:val="single" w:color="00BCFF" w:themeColor="accent4" w:sz="24" w:space="0"/>
        <w:right w:val="single" w:color="00BCFF" w:themeColor="accent4" w:sz="24" w:space="0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C008C" w:themeColor="accent5" w:sz="24" w:space="0"/>
        <w:left w:val="single" w:color="EC008C" w:themeColor="accent5" w:sz="24" w:space="0"/>
        <w:bottom w:val="single" w:color="EC008C" w:themeColor="accent5" w:sz="24" w:space="0"/>
        <w:right w:val="single" w:color="EC008C" w:themeColor="accent5" w:sz="24" w:space="0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38200" w:themeColor="accent1" w:sz="4" w:space="0"/>
        <w:bottom w:val="single" w:color="F38200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F38200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4" w:space="0"/>
        <w:bottom w:val="single" w:color="94A545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94A545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4" w:space="0"/>
        <w:bottom w:val="single" w:color="CDDA0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CDDA0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00BCFF" w:themeColor="accent4" w:sz="4" w:space="0"/>
        <w:bottom w:val="single" w:color="00BCF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BCF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4" w:space="0"/>
        <w:bottom w:val="single" w:color="EC008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EC008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38200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38200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38200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38200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4A545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4A545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4A545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4A545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DDA0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DDA0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DDA0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DDA0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BCF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BCF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BCF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BCF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C008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C008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C008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C008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A137" w:themeColor="accent1" w:themeTint="BF" w:sz="8" w:space="0"/>
        <w:left w:val="single" w:color="FFA137" w:themeColor="accent1" w:themeTint="BF" w:sz="8" w:space="0"/>
        <w:bottom w:val="single" w:color="FFA137" w:themeColor="accent1" w:themeTint="BF" w:sz="8" w:space="0"/>
        <w:right w:val="single" w:color="FFA137" w:themeColor="accent1" w:themeTint="BF" w:sz="8" w:space="0"/>
        <w:insideH w:val="single" w:color="FFA137" w:themeColor="accent1" w:themeTint="BF" w:sz="8" w:space="0"/>
        <w:insideV w:val="single" w:color="FFA137" w:themeColor="accent1" w:themeTint="BF" w:sz="8" w:space="0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A137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  <w:insideV w:val="single" w:color="B2C26D" w:themeColor="accent2" w:themeTint="BF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2C26D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  <w:insideV w:val="single" w:color="EAF633" w:themeColor="accent3" w:themeTint="BF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AF633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CCFF" w:themeColor="accent4" w:themeTint="BF" w:sz="8" w:space="0"/>
        <w:left w:val="single" w:color="40CCFF" w:themeColor="accent4" w:themeTint="BF" w:sz="8" w:space="0"/>
        <w:bottom w:val="single" w:color="40CCFF" w:themeColor="accent4" w:themeTint="BF" w:sz="8" w:space="0"/>
        <w:right w:val="single" w:color="40CCFF" w:themeColor="accent4" w:themeTint="BF" w:sz="8" w:space="0"/>
        <w:insideH w:val="single" w:color="40CCFF" w:themeColor="accent4" w:themeTint="BF" w:sz="8" w:space="0"/>
        <w:insideV w:val="single" w:color="40CCFF" w:themeColor="accent4" w:themeTint="BF" w:sz="8" w:space="0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CCF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  <w:insideV w:val="single" w:color="FF31AB" w:themeColor="accent5" w:themeTint="BF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31AB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  <w:insideH w:val="single" w:color="F38200" w:themeColor="accent1" w:sz="8" w:space="0"/>
        <w:insideV w:val="single" w:color="F38200" w:themeColor="accent1" w:sz="8" w:space="0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color="F38200" w:themeColor="accent1" w:sz="6" w:space="0"/>
          <w:insideV w:val="single" w:color="F38200" w:themeColor="accent1" w:sz="6" w:space="0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color="94A545" w:themeColor="accent2" w:sz="6" w:space="0"/>
          <w:insideV w:val="single" w:color="94A545" w:themeColor="accent2" w:sz="6" w:space="0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color="CDDA09" w:themeColor="accent3" w:sz="6" w:space="0"/>
          <w:insideV w:val="single" w:color="CDDA09" w:themeColor="accent3" w:sz="6" w:space="0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  <w:insideH w:val="single" w:color="00BCFF" w:themeColor="accent4" w:sz="8" w:space="0"/>
        <w:insideV w:val="single" w:color="00BCFF" w:themeColor="accent4" w:sz="8" w:space="0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color="00BCFF" w:themeColor="accent4" w:sz="6" w:space="0"/>
          <w:insideV w:val="single" w:color="00BCFF" w:themeColor="accent4" w:sz="6" w:space="0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color="EC008C" w:themeColor="accent5" w:sz="6" w:space="0"/>
          <w:insideV w:val="single" w:color="EC008C" w:themeColor="accent5" w:sz="6" w:space="0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bottom w:val="single" w:color="F38200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38200" w:themeColor="accen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F38200" w:themeColor="accent1" w:sz="8" w:space="0"/>
          <w:bottom w:val="single" w:color="F382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38200" w:themeColor="accent1" w:sz="8" w:space="0"/>
          <w:bottom w:val="single" w:color="F38200" w:themeColor="accent1" w:sz="8" w:space="0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4A545" w:themeColor="accent2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DDA09" w:themeColor="accent3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bottom w:val="single" w:color="00BCF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BCFF" w:themeColor="accent4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BCFF" w:themeColor="accent4" w:sz="8" w:space="0"/>
          <w:bottom w:val="single" w:color="00BC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BCFF" w:themeColor="accent4" w:sz="8" w:space="0"/>
          <w:bottom w:val="single" w:color="00BCFF" w:themeColor="accent4" w:sz="8" w:space="0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C008C" w:themeColor="accent5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38200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38200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38200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4A545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4A545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DDA0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DDA0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BC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BCF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BCF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C008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C008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A137" w:themeColor="accent1" w:themeTint="BF" w:sz="8" w:space="0"/>
        <w:left w:val="single" w:color="FFA137" w:themeColor="accent1" w:themeTint="BF" w:sz="8" w:space="0"/>
        <w:bottom w:val="single" w:color="FFA137" w:themeColor="accent1" w:themeTint="BF" w:sz="8" w:space="0"/>
        <w:right w:val="single" w:color="FFA137" w:themeColor="accent1" w:themeTint="BF" w:sz="8" w:space="0"/>
        <w:insideH w:val="single" w:color="FFA137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A137" w:themeColor="accent1" w:themeTint="BF" w:sz="8" w:space="0"/>
          <w:left w:val="single" w:color="FFA137" w:themeColor="accent1" w:themeTint="BF" w:sz="8" w:space="0"/>
          <w:bottom w:val="single" w:color="FFA137" w:themeColor="accent1" w:themeTint="BF" w:sz="8" w:space="0"/>
          <w:right w:val="single" w:color="FFA137" w:themeColor="accent1" w:themeTint="BF" w:sz="8" w:space="0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A137" w:themeColor="accent1" w:themeTint="BF" w:sz="6" w:space="0"/>
          <w:left w:val="single" w:color="FFA137" w:themeColor="accent1" w:themeTint="BF" w:sz="8" w:space="0"/>
          <w:bottom w:val="single" w:color="FFA137" w:themeColor="accent1" w:themeTint="BF" w:sz="8" w:space="0"/>
          <w:right w:val="single" w:color="FFA137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2C26D" w:themeColor="accent2" w:themeTint="BF" w:sz="8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C26D" w:themeColor="accent2" w:themeTint="BF" w:sz="6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AF633" w:themeColor="accent3" w:themeTint="BF" w:sz="8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AF633" w:themeColor="accent3" w:themeTint="BF" w:sz="6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CCFF" w:themeColor="accent4" w:themeTint="BF" w:sz="8" w:space="0"/>
        <w:left w:val="single" w:color="40CCFF" w:themeColor="accent4" w:themeTint="BF" w:sz="8" w:space="0"/>
        <w:bottom w:val="single" w:color="40CCFF" w:themeColor="accent4" w:themeTint="BF" w:sz="8" w:space="0"/>
        <w:right w:val="single" w:color="40CCFF" w:themeColor="accent4" w:themeTint="BF" w:sz="8" w:space="0"/>
        <w:insideH w:val="single" w:color="40CCF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CCFF" w:themeColor="accent4" w:themeTint="BF" w:sz="8" w:space="0"/>
          <w:left w:val="single" w:color="40CCFF" w:themeColor="accent4" w:themeTint="BF" w:sz="8" w:space="0"/>
          <w:bottom w:val="single" w:color="40CCFF" w:themeColor="accent4" w:themeTint="BF" w:sz="8" w:space="0"/>
          <w:right w:val="single" w:color="40CCFF" w:themeColor="accent4" w:themeTint="BF" w:sz="8" w:space="0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CCFF" w:themeColor="accent4" w:themeTint="BF" w:sz="6" w:space="0"/>
          <w:left w:val="single" w:color="40CCFF" w:themeColor="accent4" w:themeTint="BF" w:sz="8" w:space="0"/>
          <w:bottom w:val="single" w:color="40CCFF" w:themeColor="accent4" w:themeTint="BF" w:sz="8" w:space="0"/>
          <w:right w:val="single" w:color="40CCF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31AB" w:themeColor="accent5" w:themeTint="BF" w:sz="8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31AB" w:themeColor="accent5" w:themeTint="BF" w:sz="6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 w:customStyle="1">
    <w:name w:val="Mention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664D4D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styleId="SmartHyperlink" w:customStyle="1">
    <w:name w:val="Smart Hyperlink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media/image2.png" Id="R9f6a120d977a4981" 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2017-11-29T13:04:00.0000000Z</dcterms:created>
  <dcterms:modified xsi:type="dcterms:W3CDTF">2023-04-28T20:50:19.4399944Z</dcterms:modified>
  <lastModifiedBy>Jan Quarles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