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05D12" w14:textId="04EF675E" w:rsidR="007265A6" w:rsidRDefault="00FA71A7" w:rsidP="009B44B7">
      <w:pPr>
        <w:pStyle w:val="EnvelopeReturn"/>
        <w:ind w:right="162"/>
        <w:rPr>
          <w:rFonts w:ascii="Gill Sans MT" w:hAnsi="Gill Sans MT" w:cs="Times New Roman"/>
          <w:i/>
          <w:iCs/>
          <w:szCs w:val="24"/>
        </w:rPr>
      </w:pPr>
      <w:r>
        <w:rPr>
          <w:rFonts w:ascii="Gill Sans MT" w:hAnsi="Gill Sans MT" w:cs="Times New Roman"/>
          <w:b/>
          <w:bCs/>
          <w:szCs w:val="24"/>
        </w:rPr>
        <w:t xml:space="preserve">                                                  </w:t>
      </w:r>
      <w:r w:rsidR="009B44B7">
        <w:rPr>
          <w:rFonts w:ascii="Gill Sans MT" w:hAnsi="Gill Sans MT" w:cs="Times New Roman"/>
          <w:b/>
          <w:bCs/>
          <w:szCs w:val="24"/>
        </w:rPr>
        <w:t xml:space="preserve"> STEPS Phase V Worksheet</w:t>
      </w:r>
      <w:r w:rsidR="007265A6" w:rsidRPr="00944EAA">
        <w:rPr>
          <w:rFonts w:ascii="Gill Sans MT" w:hAnsi="Gill Sans MT" w:cs="Times New Roman"/>
          <w:b/>
          <w:bCs/>
          <w:szCs w:val="24"/>
        </w:rPr>
        <w:t xml:space="preserve"> 1:</w:t>
      </w:r>
      <w:r w:rsidR="00DC34C5" w:rsidRPr="00944EAA">
        <w:rPr>
          <w:rFonts w:ascii="Gill Sans MT" w:hAnsi="Gill Sans MT" w:cs="Times New Roman"/>
          <w:b/>
          <w:bCs/>
          <w:szCs w:val="24"/>
        </w:rPr>
        <w:t xml:space="preserve"> </w:t>
      </w:r>
      <w:r w:rsidR="00D65039">
        <w:rPr>
          <w:rFonts w:ascii="Gill Sans MT" w:hAnsi="Gill Sans MT" w:cs="Times New Roman"/>
          <w:b/>
          <w:bCs/>
          <w:szCs w:val="24"/>
        </w:rPr>
        <w:t xml:space="preserve"> Improving</w:t>
      </w:r>
      <w:r w:rsidR="00A362A4">
        <w:rPr>
          <w:rFonts w:ascii="Gill Sans MT" w:hAnsi="Gill Sans MT" w:cs="Times New Roman"/>
          <w:b/>
          <w:bCs/>
          <w:szCs w:val="24"/>
        </w:rPr>
        <w:t xml:space="preserve"> Personal Health </w:t>
      </w:r>
      <w:r w:rsidR="00D65039">
        <w:rPr>
          <w:rFonts w:ascii="Gill Sans MT" w:hAnsi="Gill Sans MT" w:cs="Times New Roman"/>
          <w:b/>
          <w:bCs/>
          <w:szCs w:val="24"/>
        </w:rPr>
        <w:t>and</w:t>
      </w:r>
      <w:r w:rsidR="00A362A4">
        <w:rPr>
          <w:rFonts w:ascii="Gill Sans MT" w:hAnsi="Gill Sans MT" w:cs="Times New Roman"/>
          <w:b/>
          <w:bCs/>
          <w:szCs w:val="24"/>
        </w:rPr>
        <w:t xml:space="preserve"> Wellness </w:t>
      </w:r>
    </w:p>
    <w:p w14:paraId="79F34E96" w14:textId="7E9548C5" w:rsidR="00DA5A03" w:rsidRPr="009B44B7" w:rsidRDefault="00E01A9B" w:rsidP="009B44B7">
      <w:pPr>
        <w:pStyle w:val="EnvelopeReturn"/>
        <w:ind w:right="162"/>
        <w:jc w:val="center"/>
        <w:rPr>
          <w:rFonts w:ascii="Gill Sans MT" w:hAnsi="Gill Sans MT" w:cs="Times New Roman"/>
          <w:i/>
          <w:iCs/>
          <w:szCs w:val="24"/>
        </w:rPr>
      </w:pPr>
      <w:r>
        <w:rPr>
          <w:rFonts w:ascii="Gill Sans MT" w:hAnsi="Gill Sans MT" w:cs="Times New Roman"/>
          <w:b/>
          <w:bCs/>
          <w:szCs w:val="24"/>
        </w:rPr>
        <w:t xml:space="preserve">Goal: </w:t>
      </w:r>
      <w:r w:rsidR="00501C64">
        <w:rPr>
          <w:rFonts w:ascii="Gill Sans MT" w:hAnsi="Gill Sans MT" w:cs="Times New Roman"/>
          <w:i/>
          <w:iCs/>
          <w:szCs w:val="24"/>
        </w:rPr>
        <w:t>Improve</w:t>
      </w:r>
      <w:r w:rsidR="00A37E47">
        <w:rPr>
          <w:rFonts w:ascii="Gill Sans MT" w:hAnsi="Gill Sans MT" w:cs="Times New Roman"/>
          <w:i/>
          <w:iCs/>
          <w:szCs w:val="24"/>
        </w:rPr>
        <w:t xml:space="preserve"> </w:t>
      </w:r>
      <w:r w:rsidR="00FA71A7">
        <w:rPr>
          <w:rFonts w:ascii="Gill Sans MT" w:hAnsi="Gill Sans MT" w:cs="Times New Roman"/>
          <w:i/>
          <w:iCs/>
          <w:szCs w:val="24"/>
        </w:rPr>
        <w:t>P</w:t>
      </w:r>
      <w:r w:rsidR="00FF1C60">
        <w:rPr>
          <w:rFonts w:ascii="Gill Sans MT" w:hAnsi="Gill Sans MT" w:cs="Times New Roman"/>
          <w:i/>
          <w:iCs/>
          <w:szCs w:val="24"/>
        </w:rPr>
        <w:t>hysical</w:t>
      </w:r>
      <w:r w:rsidR="00D65039">
        <w:rPr>
          <w:rFonts w:ascii="Gill Sans MT" w:hAnsi="Gill Sans MT" w:cs="Times New Roman"/>
          <w:i/>
          <w:iCs/>
          <w:szCs w:val="24"/>
        </w:rPr>
        <w:t xml:space="preserve"> </w:t>
      </w:r>
      <w:r w:rsidR="00501C64">
        <w:rPr>
          <w:rFonts w:ascii="Gill Sans MT" w:hAnsi="Gill Sans MT" w:cs="Times New Roman"/>
          <w:i/>
          <w:iCs/>
          <w:szCs w:val="24"/>
        </w:rPr>
        <w:t xml:space="preserve">&amp; </w:t>
      </w:r>
      <w:r w:rsidR="00FA71A7">
        <w:rPr>
          <w:rFonts w:ascii="Gill Sans MT" w:hAnsi="Gill Sans MT" w:cs="Times New Roman"/>
          <w:i/>
          <w:iCs/>
          <w:szCs w:val="24"/>
        </w:rPr>
        <w:t>S</w:t>
      </w:r>
      <w:r w:rsidR="00A362A4">
        <w:rPr>
          <w:rFonts w:ascii="Gill Sans MT" w:hAnsi="Gill Sans MT" w:cs="Times New Roman"/>
          <w:i/>
          <w:iCs/>
          <w:szCs w:val="24"/>
        </w:rPr>
        <w:t xml:space="preserve">ocio </w:t>
      </w:r>
      <w:r w:rsidR="00FA71A7">
        <w:rPr>
          <w:rFonts w:ascii="Gill Sans MT" w:hAnsi="Gill Sans MT" w:cs="Times New Roman"/>
          <w:i/>
          <w:iCs/>
          <w:szCs w:val="24"/>
        </w:rPr>
        <w:t>-E</w:t>
      </w:r>
      <w:r w:rsidR="00A362A4">
        <w:rPr>
          <w:rFonts w:ascii="Gill Sans MT" w:hAnsi="Gill Sans MT" w:cs="Times New Roman"/>
          <w:i/>
          <w:iCs/>
          <w:szCs w:val="24"/>
        </w:rPr>
        <w:t>motional (</w:t>
      </w:r>
      <w:r w:rsidR="00C90B90">
        <w:rPr>
          <w:rFonts w:ascii="Gill Sans MT" w:hAnsi="Gill Sans MT" w:cs="Times New Roman"/>
          <w:i/>
          <w:iCs/>
          <w:szCs w:val="24"/>
        </w:rPr>
        <w:t>mental?</w:t>
      </w:r>
      <w:r w:rsidR="00A362A4">
        <w:rPr>
          <w:rFonts w:ascii="Gill Sans MT" w:hAnsi="Gill Sans MT" w:cs="Times New Roman"/>
          <w:i/>
          <w:iCs/>
          <w:szCs w:val="24"/>
        </w:rPr>
        <w:t xml:space="preserve">) </w:t>
      </w:r>
      <w:r w:rsidR="00203814">
        <w:rPr>
          <w:rFonts w:ascii="Gill Sans MT" w:hAnsi="Gill Sans MT" w:cs="Times New Roman"/>
          <w:i/>
          <w:iCs/>
          <w:szCs w:val="24"/>
        </w:rPr>
        <w:t>W</w:t>
      </w:r>
      <w:r w:rsidR="00A362A4">
        <w:rPr>
          <w:rFonts w:ascii="Gill Sans MT" w:hAnsi="Gill Sans MT" w:cs="Times New Roman"/>
          <w:i/>
          <w:iCs/>
          <w:szCs w:val="24"/>
        </w:rPr>
        <w:t>ellbeing</w:t>
      </w:r>
      <w:r w:rsidR="00501C64">
        <w:rPr>
          <w:rFonts w:ascii="Gill Sans MT" w:hAnsi="Gill Sans MT" w:cs="Times New Roman"/>
          <w:i/>
          <w:iCs/>
          <w:szCs w:val="24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double" w:sz="4" w:space="0" w:color="auto"/>
          <w:bottom w:val="single" w:sz="4" w:space="0" w:color="auto"/>
          <w:right w:val="sing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702"/>
        <w:gridCol w:w="11827"/>
      </w:tblGrid>
      <w:tr w:rsidR="00DA5A03" w:rsidRPr="00203814" w14:paraId="4F09B0E5" w14:textId="77777777" w:rsidTr="00203814">
        <w:trPr>
          <w:trHeight w:val="91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61ACDC7" w14:textId="536C8ED9" w:rsidR="00DA5A03" w:rsidRPr="00203814" w:rsidRDefault="00DA409C" w:rsidP="00396A04">
            <w:pPr>
              <w:pStyle w:val="EnvelopeReturn"/>
              <w:tabs>
                <w:tab w:val="left" w:pos="2160"/>
                <w:tab w:val="left" w:pos="6660"/>
              </w:tabs>
              <w:ind w:right="-108"/>
              <w:jc w:val="center"/>
              <w:rPr>
                <w:rFonts w:ascii="Gill Sans MT" w:hAnsi="Gill Sans MT" w:cs="Times New Roman"/>
                <w:b/>
                <w:bCs/>
                <w:smallCaps/>
                <w:sz w:val="22"/>
                <w:szCs w:val="22"/>
              </w:rPr>
            </w:pPr>
            <w:r w:rsidRPr="00203814">
              <w:rPr>
                <w:rFonts w:ascii="Gill Sans MT" w:hAnsi="Gill Sans MT" w:cs="Times New Roman"/>
                <w:b/>
                <w:bCs/>
                <w:smallCaps/>
                <w:sz w:val="22"/>
                <w:szCs w:val="22"/>
              </w:rPr>
              <w:t xml:space="preserve">Strategy </w:t>
            </w:r>
            <w:r w:rsidR="00396A04" w:rsidRPr="00203814">
              <w:rPr>
                <w:rFonts w:ascii="Gill Sans MT" w:hAnsi="Gill Sans MT" w:cs="Times New Roman"/>
                <w:b/>
                <w:bCs/>
                <w:smallCaps/>
                <w:sz w:val="22"/>
                <w:szCs w:val="22"/>
              </w:rPr>
              <w:t>I G</w:t>
            </w:r>
            <w:r w:rsidR="004440B4" w:rsidRPr="00203814">
              <w:rPr>
                <w:rFonts w:ascii="Gill Sans MT" w:hAnsi="Gill Sans MT" w:cs="Times New Roman"/>
                <w:b/>
                <w:bCs/>
                <w:smallCaps/>
                <w:sz w:val="22"/>
                <w:szCs w:val="22"/>
              </w:rPr>
              <w:t xml:space="preserve">oals </w:t>
            </w:r>
            <w:r w:rsidR="003E38AF" w:rsidRPr="00203814">
              <w:rPr>
                <w:rFonts w:ascii="Gill Sans MT" w:hAnsi="Gill Sans MT" w:cs="Times New Roman"/>
                <w:b/>
                <w:bCs/>
                <w:smallCaps/>
                <w:sz w:val="22"/>
                <w:szCs w:val="22"/>
              </w:rPr>
              <w:t xml:space="preserve">and </w:t>
            </w:r>
            <w:r w:rsidRPr="00203814">
              <w:rPr>
                <w:rFonts w:ascii="Gill Sans MT" w:hAnsi="Gill Sans MT" w:cs="Times New Roman"/>
                <w:b/>
                <w:bCs/>
                <w:smallCaps/>
                <w:sz w:val="22"/>
                <w:szCs w:val="22"/>
              </w:rPr>
              <w:t>activities</w:t>
            </w:r>
          </w:p>
        </w:tc>
        <w:tc>
          <w:tcPr>
            <w:tcW w:w="11827" w:type="dxa"/>
            <w:shd w:val="clear" w:color="auto" w:fill="FFFFFF" w:themeFill="background1"/>
            <w:vAlign w:val="center"/>
          </w:tcPr>
          <w:p w14:paraId="4801136E" w14:textId="05EB0420" w:rsidR="00D63591" w:rsidRPr="00203814" w:rsidRDefault="00DA409C" w:rsidP="00E01A9B">
            <w:pPr>
              <w:tabs>
                <w:tab w:val="left" w:pos="2160"/>
              </w:tabs>
              <w:spacing w:before="120"/>
              <w:ind w:left="72"/>
              <w:contextualSpacing/>
              <w:rPr>
                <w:rFonts w:ascii="Gill Sans MT" w:eastAsia="Cambria" w:hAnsi="Gill Sans MT"/>
                <w:b/>
                <w:bCs/>
                <w:i/>
                <w:iCs/>
                <w:sz w:val="22"/>
                <w:szCs w:val="22"/>
              </w:rPr>
            </w:pPr>
            <w:r w:rsidRPr="00203814">
              <w:rPr>
                <w:rFonts w:ascii="Gill Sans MT" w:eastAsia="Cambria" w:hAnsi="Gill Sans MT"/>
                <w:b/>
                <w:bCs/>
                <w:i/>
                <w:iCs/>
                <w:sz w:val="22"/>
                <w:szCs w:val="22"/>
              </w:rPr>
              <w:t>Strengthen and Improve Social Connectedness</w:t>
            </w:r>
          </w:p>
          <w:p w14:paraId="45FA864E" w14:textId="2B3AC7BC" w:rsidR="00DA409C" w:rsidRPr="00203814" w:rsidRDefault="00DA409C" w:rsidP="00DA409C">
            <w:pPr>
              <w:pStyle w:val="ListParagraph"/>
              <w:numPr>
                <w:ilvl w:val="0"/>
                <w:numId w:val="6"/>
              </w:numPr>
              <w:tabs>
                <w:tab w:val="left" w:pos="2160"/>
              </w:tabs>
              <w:spacing w:before="60"/>
              <w:rPr>
                <w:rFonts w:ascii="Gill Sans MT" w:eastAsia="Cambria" w:hAnsi="Gill Sans MT"/>
                <w:i/>
                <w:iCs/>
                <w:sz w:val="22"/>
                <w:szCs w:val="22"/>
              </w:rPr>
            </w:pPr>
            <w:r w:rsidRPr="00203814">
              <w:rPr>
                <w:rFonts w:ascii="Gill Sans MT" w:eastAsia="Cambria" w:hAnsi="Gill Sans MT"/>
                <w:i/>
                <w:iCs/>
                <w:sz w:val="22"/>
                <w:szCs w:val="22"/>
              </w:rPr>
              <w:t>Create a Community Communication Network</w:t>
            </w:r>
          </w:p>
          <w:p w14:paraId="090D4EBE" w14:textId="193DA7F6" w:rsidR="00DA409C" w:rsidRPr="00203814" w:rsidRDefault="00DA409C" w:rsidP="00DA409C">
            <w:pPr>
              <w:pStyle w:val="ListParagraph"/>
              <w:numPr>
                <w:ilvl w:val="1"/>
                <w:numId w:val="6"/>
              </w:numPr>
              <w:tabs>
                <w:tab w:val="left" w:pos="1213"/>
              </w:tabs>
              <w:spacing w:before="60"/>
              <w:ind w:left="1213"/>
              <w:rPr>
                <w:rFonts w:ascii="Gill Sans MT" w:eastAsia="Cambria" w:hAnsi="Gill Sans MT"/>
                <w:i/>
                <w:iCs/>
                <w:sz w:val="22"/>
                <w:szCs w:val="22"/>
              </w:rPr>
            </w:pPr>
            <w:r w:rsidRPr="00203814">
              <w:rPr>
                <w:rFonts w:ascii="Gill Sans MT" w:eastAsia="Cambria" w:hAnsi="Gill Sans MT"/>
                <w:i/>
                <w:iCs/>
                <w:sz w:val="22"/>
                <w:szCs w:val="22"/>
              </w:rPr>
              <w:t xml:space="preserve">STEPS </w:t>
            </w:r>
            <w:r w:rsidRPr="00203814">
              <w:rPr>
                <w:rFonts w:ascii="Gill Sans MT" w:hAnsi="Gill Sans MT"/>
                <w:i/>
                <w:iCs/>
                <w:sz w:val="22"/>
                <w:szCs w:val="22"/>
              </w:rPr>
              <w:t xml:space="preserve">will continue to communicate with STEPS neighborhood through its </w:t>
            </w:r>
            <w:r w:rsidR="00D65039" w:rsidRPr="00203814">
              <w:rPr>
                <w:rFonts w:ascii="Gill Sans MT" w:hAnsi="Gill Sans MT"/>
                <w:i/>
                <w:iCs/>
                <w:sz w:val="22"/>
                <w:szCs w:val="22"/>
              </w:rPr>
              <w:t xml:space="preserve">weekly </w:t>
            </w:r>
            <w:r w:rsidR="003713D8" w:rsidRPr="00203814">
              <w:rPr>
                <w:rFonts w:ascii="Gill Sans MT" w:hAnsi="Gill Sans MT"/>
                <w:i/>
                <w:iCs/>
                <w:sz w:val="22"/>
                <w:szCs w:val="22"/>
              </w:rPr>
              <w:t>Newsletter and</w:t>
            </w:r>
            <w:r w:rsidRPr="00203814">
              <w:rPr>
                <w:rFonts w:ascii="Gill Sans MT" w:hAnsi="Gill Sans MT"/>
                <w:i/>
                <w:iCs/>
                <w:sz w:val="22"/>
                <w:szCs w:val="22"/>
              </w:rPr>
              <w:t xml:space="preserve"> pursue effective communication through other media as a way </w:t>
            </w:r>
            <w:r w:rsidR="007E2A3D" w:rsidRPr="00203814">
              <w:rPr>
                <w:rFonts w:ascii="Gill Sans MT" w:hAnsi="Gill Sans MT"/>
                <w:i/>
                <w:iCs/>
                <w:sz w:val="22"/>
                <w:szCs w:val="22"/>
              </w:rPr>
              <w:t>of engaging</w:t>
            </w:r>
            <w:r w:rsidRPr="00203814">
              <w:rPr>
                <w:rFonts w:ascii="Gill Sans MT" w:hAnsi="Gill Sans MT"/>
                <w:i/>
                <w:iCs/>
                <w:sz w:val="22"/>
                <w:szCs w:val="22"/>
              </w:rPr>
              <w:t xml:space="preserve"> residents, including Facebook and </w:t>
            </w:r>
            <w:r w:rsidR="00A362A4" w:rsidRPr="00203814">
              <w:rPr>
                <w:rFonts w:ascii="Gill Sans MT" w:hAnsi="Gill Sans MT"/>
                <w:i/>
                <w:iCs/>
                <w:sz w:val="22"/>
                <w:szCs w:val="22"/>
              </w:rPr>
              <w:t>Instagram</w:t>
            </w:r>
            <w:r w:rsidR="00D65039" w:rsidRPr="00203814">
              <w:rPr>
                <w:rFonts w:ascii="Gill Sans MT" w:hAnsi="Gill Sans MT"/>
                <w:i/>
                <w:iCs/>
                <w:sz w:val="22"/>
                <w:szCs w:val="22"/>
              </w:rPr>
              <w:t>.</w:t>
            </w:r>
            <w:r w:rsidRPr="00203814">
              <w:rPr>
                <w:rFonts w:ascii="Gill Sans MT" w:hAnsi="Gill Sans MT"/>
                <w:i/>
                <w:iCs/>
                <w:sz w:val="22"/>
                <w:szCs w:val="22"/>
              </w:rPr>
              <w:t xml:space="preserve"> This activity </w:t>
            </w:r>
            <w:r w:rsidR="00493259" w:rsidRPr="00203814">
              <w:rPr>
                <w:rFonts w:ascii="Gill Sans MT" w:hAnsi="Gill Sans MT"/>
                <w:i/>
                <w:iCs/>
                <w:sz w:val="22"/>
                <w:szCs w:val="22"/>
              </w:rPr>
              <w:t xml:space="preserve">support </w:t>
            </w:r>
            <w:r w:rsidRPr="00203814">
              <w:rPr>
                <w:rFonts w:ascii="Gill Sans MT" w:hAnsi="Gill Sans MT"/>
                <w:i/>
                <w:iCs/>
                <w:sz w:val="22"/>
                <w:szCs w:val="22"/>
              </w:rPr>
              <w:t xml:space="preserve">STEPS messaging to encourage new residents bring their ideas and energy to the </w:t>
            </w:r>
            <w:r w:rsidR="00203814" w:rsidRPr="00203814">
              <w:rPr>
                <w:rFonts w:ascii="Gill Sans MT" w:hAnsi="Gill Sans MT"/>
                <w:i/>
                <w:iCs/>
                <w:sz w:val="22"/>
                <w:szCs w:val="22"/>
              </w:rPr>
              <w:t>table and</w:t>
            </w:r>
            <w:r w:rsidR="00493259" w:rsidRPr="00203814">
              <w:rPr>
                <w:rFonts w:ascii="Gill Sans MT" w:hAnsi="Gill Sans MT"/>
                <w:i/>
                <w:iCs/>
                <w:sz w:val="22"/>
                <w:szCs w:val="22"/>
              </w:rPr>
              <w:t xml:space="preserve"> increase </w:t>
            </w:r>
            <w:r w:rsidR="00A362A4" w:rsidRPr="00203814">
              <w:rPr>
                <w:rFonts w:ascii="Gill Sans MT" w:hAnsi="Gill Sans MT"/>
                <w:i/>
                <w:iCs/>
                <w:sz w:val="22"/>
                <w:szCs w:val="22"/>
              </w:rPr>
              <w:t>p</w:t>
            </w:r>
            <w:r w:rsidR="00384735" w:rsidRPr="00203814">
              <w:rPr>
                <w:rFonts w:ascii="Gill Sans MT" w:hAnsi="Gill Sans MT"/>
                <w:i/>
                <w:iCs/>
                <w:sz w:val="22"/>
                <w:szCs w:val="22"/>
              </w:rPr>
              <w:t>articipat</w:t>
            </w:r>
            <w:r w:rsidR="00D65039" w:rsidRPr="00203814">
              <w:rPr>
                <w:rFonts w:ascii="Gill Sans MT" w:hAnsi="Gill Sans MT"/>
                <w:i/>
                <w:iCs/>
                <w:sz w:val="22"/>
                <w:szCs w:val="22"/>
              </w:rPr>
              <w:t>ion</w:t>
            </w:r>
            <w:r w:rsidR="00EF63E7" w:rsidRPr="00203814">
              <w:rPr>
                <w:rFonts w:ascii="Gill Sans MT" w:hAnsi="Gill Sans MT"/>
                <w:i/>
                <w:iCs/>
                <w:sz w:val="22"/>
                <w:szCs w:val="22"/>
              </w:rPr>
              <w:t xml:space="preserve"> in DOS and other STEPS organized event</w:t>
            </w:r>
            <w:r w:rsidR="00A362A4" w:rsidRPr="00203814">
              <w:rPr>
                <w:rFonts w:ascii="Gill Sans MT" w:hAnsi="Gill Sans MT"/>
                <w:i/>
                <w:iCs/>
                <w:sz w:val="22"/>
                <w:szCs w:val="22"/>
              </w:rPr>
              <w:t>s</w:t>
            </w:r>
            <w:r w:rsidR="00FA71A7" w:rsidRPr="00203814">
              <w:rPr>
                <w:rFonts w:ascii="Gill Sans MT" w:hAnsi="Gill Sans MT"/>
                <w:i/>
                <w:iCs/>
                <w:sz w:val="22"/>
                <w:szCs w:val="22"/>
              </w:rPr>
              <w:t>, initiatives</w:t>
            </w:r>
            <w:r w:rsidR="00EF63E7" w:rsidRPr="00203814">
              <w:rPr>
                <w:rFonts w:ascii="Gill Sans MT" w:hAnsi="Gill Sans MT"/>
                <w:i/>
                <w:iCs/>
                <w:sz w:val="22"/>
                <w:szCs w:val="22"/>
              </w:rPr>
              <w:t xml:space="preserve"> and learning </w:t>
            </w:r>
            <w:r w:rsidR="00384735" w:rsidRPr="00203814">
              <w:rPr>
                <w:rFonts w:ascii="Gill Sans MT" w:hAnsi="Gill Sans MT"/>
                <w:i/>
                <w:iCs/>
                <w:sz w:val="22"/>
                <w:szCs w:val="22"/>
              </w:rPr>
              <w:t>opportunities.</w:t>
            </w:r>
          </w:p>
          <w:p w14:paraId="28FBFD02" w14:textId="016760A0" w:rsidR="00DA409C" w:rsidRPr="00203814" w:rsidRDefault="00DA409C" w:rsidP="00DA409C">
            <w:pPr>
              <w:pStyle w:val="ListParagraph"/>
              <w:numPr>
                <w:ilvl w:val="0"/>
                <w:numId w:val="6"/>
              </w:numPr>
              <w:tabs>
                <w:tab w:val="left" w:pos="2160"/>
              </w:tabs>
              <w:spacing w:before="60"/>
              <w:rPr>
                <w:rFonts w:ascii="Gill Sans MT" w:eastAsia="Cambria" w:hAnsi="Gill Sans MT"/>
                <w:i/>
                <w:iCs/>
                <w:sz w:val="22"/>
                <w:szCs w:val="22"/>
              </w:rPr>
            </w:pPr>
            <w:r w:rsidRPr="00203814">
              <w:rPr>
                <w:rFonts w:ascii="Gill Sans MT" w:eastAsia="Cambria" w:hAnsi="Gill Sans MT"/>
                <w:i/>
                <w:iCs/>
                <w:sz w:val="22"/>
                <w:szCs w:val="22"/>
              </w:rPr>
              <w:t xml:space="preserve">Maintain and </w:t>
            </w:r>
            <w:r w:rsidR="00B85B5C" w:rsidRPr="00203814">
              <w:rPr>
                <w:rFonts w:ascii="Gill Sans MT" w:eastAsia="Cambria" w:hAnsi="Gill Sans MT"/>
                <w:i/>
                <w:iCs/>
                <w:sz w:val="22"/>
                <w:szCs w:val="22"/>
              </w:rPr>
              <w:t>e</w:t>
            </w:r>
            <w:r w:rsidRPr="00203814">
              <w:rPr>
                <w:rFonts w:ascii="Gill Sans MT" w:eastAsia="Cambria" w:hAnsi="Gill Sans MT"/>
                <w:i/>
                <w:iCs/>
                <w:sz w:val="22"/>
                <w:szCs w:val="22"/>
              </w:rPr>
              <w:t xml:space="preserve">xpand </w:t>
            </w:r>
            <w:r w:rsidR="003713D8" w:rsidRPr="00203814">
              <w:rPr>
                <w:rFonts w:ascii="Gill Sans MT" w:eastAsia="Cambria" w:hAnsi="Gill Sans MT"/>
                <w:i/>
                <w:iCs/>
                <w:sz w:val="22"/>
                <w:szCs w:val="22"/>
              </w:rPr>
              <w:t>Communiversity.</w:t>
            </w:r>
          </w:p>
          <w:p w14:paraId="38AF6F1D" w14:textId="27D1F128" w:rsidR="00FF1C60" w:rsidRPr="00203814" w:rsidRDefault="00DA409C" w:rsidP="00FF1C60">
            <w:pPr>
              <w:pStyle w:val="ListParagraph"/>
              <w:numPr>
                <w:ilvl w:val="1"/>
                <w:numId w:val="6"/>
              </w:numPr>
              <w:tabs>
                <w:tab w:val="left" w:pos="1213"/>
              </w:tabs>
              <w:spacing w:before="60" w:after="120"/>
              <w:ind w:left="1210"/>
              <w:rPr>
                <w:rFonts w:ascii="Gill Sans MT" w:eastAsia="Cambria" w:hAnsi="Gill Sans MT"/>
                <w:sz w:val="22"/>
                <w:szCs w:val="22"/>
              </w:rPr>
            </w:pPr>
            <w:r w:rsidRPr="00203814">
              <w:rPr>
                <w:rFonts w:ascii="Gill Sans MT" w:eastAsia="Cambria" w:hAnsi="Gill Sans MT"/>
                <w:i/>
                <w:iCs/>
                <w:sz w:val="22"/>
                <w:szCs w:val="22"/>
              </w:rPr>
              <w:t xml:space="preserve">Communiversity </w:t>
            </w:r>
            <w:r w:rsidRPr="00203814">
              <w:rPr>
                <w:rFonts w:ascii="Gill Sans MT" w:hAnsi="Gill Sans MT"/>
                <w:bCs/>
                <w:i/>
                <w:iCs/>
                <w:sz w:val="22"/>
                <w:szCs w:val="22"/>
              </w:rPr>
              <w:t>is a space created and used by residents to share their skills and knowledge with other residents. Classes will be no-cost or a minimal charge to cover the cost of materials. Residents have expressed interested in such classes as financial planning, weekly meal planning, stress reduction, auto maintenance, home organization and estate planning</w:t>
            </w:r>
            <w:r w:rsidR="00B85B5C" w:rsidRPr="00203814">
              <w:rPr>
                <w:rFonts w:ascii="Gill Sans MT" w:hAnsi="Gill Sans MT"/>
                <w:bCs/>
                <w:i/>
                <w:iCs/>
                <w:sz w:val="22"/>
                <w:szCs w:val="22"/>
              </w:rPr>
              <w:t>.</w:t>
            </w:r>
            <w:r w:rsidR="00384735" w:rsidRPr="00203814">
              <w:rPr>
                <w:rFonts w:ascii="Gill Sans MT" w:hAnsi="Gill Sans MT"/>
                <w:bCs/>
                <w:i/>
                <w:iCs/>
                <w:sz w:val="22"/>
                <w:szCs w:val="22"/>
              </w:rPr>
              <w:t xml:space="preserve"> </w:t>
            </w:r>
            <w:r w:rsidR="00960BDF" w:rsidRPr="00203814">
              <w:rPr>
                <w:rFonts w:ascii="Gill Sans MT" w:hAnsi="Gill Sans MT"/>
                <w:bCs/>
                <w:i/>
                <w:iCs/>
                <w:sz w:val="22"/>
                <w:szCs w:val="22"/>
              </w:rPr>
              <w:t>P</w:t>
            </w:r>
            <w:r w:rsidR="00FF1C60" w:rsidRPr="00203814">
              <w:rPr>
                <w:rFonts w:ascii="Gill Sans MT" w:hAnsi="Gill Sans MT"/>
                <w:bCs/>
                <w:i/>
                <w:iCs/>
                <w:sz w:val="22"/>
                <w:szCs w:val="22"/>
              </w:rPr>
              <w:t>artnership</w:t>
            </w:r>
            <w:r w:rsidR="00FA71A7" w:rsidRPr="00203814">
              <w:rPr>
                <w:rFonts w:ascii="Gill Sans MT" w:hAnsi="Gill Sans MT"/>
                <w:bCs/>
                <w:i/>
                <w:iCs/>
                <w:sz w:val="22"/>
                <w:szCs w:val="22"/>
              </w:rPr>
              <w:t xml:space="preserve">s and plans </w:t>
            </w:r>
            <w:r w:rsidR="00960BDF" w:rsidRPr="00203814">
              <w:rPr>
                <w:rFonts w:ascii="Gill Sans MT" w:hAnsi="Gill Sans MT"/>
                <w:bCs/>
                <w:i/>
                <w:iCs/>
                <w:sz w:val="22"/>
                <w:szCs w:val="22"/>
              </w:rPr>
              <w:t>with our libraries</w:t>
            </w:r>
            <w:r w:rsidR="00FF1C60" w:rsidRPr="00203814">
              <w:rPr>
                <w:rFonts w:ascii="Gill Sans MT" w:hAnsi="Gill Sans MT"/>
                <w:bCs/>
                <w:i/>
                <w:iCs/>
                <w:sz w:val="22"/>
                <w:szCs w:val="22"/>
              </w:rPr>
              <w:t xml:space="preserve"> to provide sustainability of </w:t>
            </w:r>
            <w:r w:rsidR="00FA71A7" w:rsidRPr="00203814">
              <w:rPr>
                <w:rFonts w:ascii="Gill Sans MT" w:hAnsi="Gill Sans MT"/>
                <w:bCs/>
                <w:i/>
                <w:iCs/>
                <w:sz w:val="22"/>
                <w:szCs w:val="22"/>
              </w:rPr>
              <w:t>this concept.</w:t>
            </w:r>
          </w:p>
          <w:p w14:paraId="594C77DE" w14:textId="3E80D525" w:rsidR="00FF1C60" w:rsidRPr="00203814" w:rsidRDefault="00FF1C60" w:rsidP="00FF1C60">
            <w:pPr>
              <w:pStyle w:val="ListParagraph"/>
              <w:numPr>
                <w:ilvl w:val="0"/>
                <w:numId w:val="6"/>
              </w:numPr>
              <w:tabs>
                <w:tab w:val="left" w:pos="1213"/>
              </w:tabs>
              <w:spacing w:before="60" w:after="120"/>
              <w:rPr>
                <w:rFonts w:ascii="Gill Sans MT" w:eastAsia="Cambria" w:hAnsi="Gill Sans MT"/>
                <w:i/>
                <w:iCs/>
                <w:sz w:val="22"/>
                <w:szCs w:val="22"/>
              </w:rPr>
            </w:pPr>
            <w:r w:rsidRPr="00203814">
              <w:rPr>
                <w:rFonts w:ascii="Gill Sans MT" w:eastAsia="Cambria" w:hAnsi="Gill Sans MT"/>
                <w:sz w:val="22"/>
                <w:szCs w:val="22"/>
              </w:rPr>
              <w:t xml:space="preserve"> </w:t>
            </w:r>
            <w:r w:rsidR="00073955" w:rsidRPr="00203814">
              <w:rPr>
                <w:rFonts w:ascii="Gill Sans MT" w:eastAsia="Cambria" w:hAnsi="Gill Sans MT"/>
                <w:sz w:val="22"/>
                <w:szCs w:val="22"/>
              </w:rPr>
              <w:t xml:space="preserve">Community local grounded activities to </w:t>
            </w:r>
            <w:r w:rsidRPr="00203814">
              <w:rPr>
                <w:rFonts w:ascii="Gill Sans MT" w:eastAsia="Cambria" w:hAnsi="Gill Sans MT"/>
                <w:sz w:val="22"/>
                <w:szCs w:val="22"/>
              </w:rPr>
              <w:t>improve social &amp; emotional wellbeing and mental health</w:t>
            </w:r>
            <w:r w:rsidR="00073955" w:rsidRPr="00203814">
              <w:rPr>
                <w:rFonts w:ascii="Gill Sans MT" w:eastAsia="Cambria" w:hAnsi="Gill Sans MT"/>
                <w:sz w:val="22"/>
                <w:szCs w:val="22"/>
              </w:rPr>
              <w:t>.</w:t>
            </w:r>
            <w:r w:rsidR="00A37E47" w:rsidRPr="00203814">
              <w:rPr>
                <w:rFonts w:ascii="Gill Sans MT" w:eastAsia="Cambria" w:hAnsi="Gill Sans MT"/>
                <w:sz w:val="22"/>
                <w:szCs w:val="22"/>
              </w:rPr>
              <w:t xml:space="preserve"> </w:t>
            </w:r>
          </w:p>
          <w:p w14:paraId="4D54F361" w14:textId="751D2A75" w:rsidR="00501C64" w:rsidRPr="00203814" w:rsidRDefault="00FF1C60" w:rsidP="00FF1C60">
            <w:pPr>
              <w:pStyle w:val="ListParagraph"/>
              <w:tabs>
                <w:tab w:val="left" w:pos="1213"/>
              </w:tabs>
              <w:spacing w:before="60" w:after="120"/>
              <w:ind w:left="792"/>
              <w:rPr>
                <w:rFonts w:ascii="Gill Sans MT" w:eastAsia="Cambria" w:hAnsi="Gill Sans MT"/>
                <w:sz w:val="22"/>
                <w:szCs w:val="22"/>
              </w:rPr>
            </w:pPr>
            <w:r w:rsidRPr="00203814">
              <w:rPr>
                <w:rFonts w:ascii="Gill Sans MT" w:eastAsia="Cambria" w:hAnsi="Gill Sans MT"/>
                <w:sz w:val="22"/>
                <w:szCs w:val="22"/>
              </w:rPr>
              <w:t xml:space="preserve"> a. </w:t>
            </w:r>
            <w:r w:rsidR="009B44B7" w:rsidRPr="00203814">
              <w:rPr>
                <w:rFonts w:ascii="Gill Sans MT" w:eastAsia="Cambria" w:hAnsi="Gill Sans MT"/>
                <w:sz w:val="22"/>
                <w:szCs w:val="22"/>
              </w:rPr>
              <w:t xml:space="preserve"> </w:t>
            </w:r>
            <w:r w:rsidR="00A37E47" w:rsidRPr="00203814">
              <w:rPr>
                <w:rFonts w:ascii="Gill Sans MT" w:eastAsia="Cambria" w:hAnsi="Gill Sans MT"/>
                <w:sz w:val="22"/>
                <w:szCs w:val="22"/>
              </w:rPr>
              <w:t xml:space="preserve"> </w:t>
            </w:r>
            <w:r w:rsidRPr="00203814">
              <w:rPr>
                <w:rFonts w:ascii="Gill Sans MT" w:eastAsia="Cambria" w:hAnsi="Gill Sans MT"/>
                <w:i/>
                <w:iCs/>
                <w:sz w:val="22"/>
                <w:szCs w:val="22"/>
              </w:rPr>
              <w:t>Emergency</w:t>
            </w:r>
            <w:r w:rsidR="00A37E47" w:rsidRPr="00203814">
              <w:rPr>
                <w:rFonts w:ascii="Gill Sans MT" w:eastAsia="Cambria" w:hAnsi="Gill Sans MT"/>
                <w:i/>
                <w:iCs/>
                <w:sz w:val="22"/>
                <w:szCs w:val="22"/>
              </w:rPr>
              <w:t xml:space="preserve"> </w:t>
            </w:r>
            <w:r w:rsidRPr="00203814">
              <w:rPr>
                <w:rFonts w:ascii="Gill Sans MT" w:eastAsia="Cambria" w:hAnsi="Gill Sans MT"/>
                <w:i/>
                <w:iCs/>
                <w:sz w:val="22"/>
                <w:szCs w:val="22"/>
              </w:rPr>
              <w:t>preparedness</w:t>
            </w:r>
            <w:r w:rsidR="009B44B7" w:rsidRPr="00203814">
              <w:rPr>
                <w:rFonts w:ascii="Gill Sans MT" w:eastAsia="Cambria" w:hAnsi="Gill Sans MT"/>
                <w:i/>
                <w:iCs/>
                <w:sz w:val="22"/>
                <w:szCs w:val="22"/>
              </w:rPr>
              <w:t xml:space="preserve"> to</w:t>
            </w:r>
            <w:r w:rsidR="00A37E47" w:rsidRPr="00203814">
              <w:rPr>
                <w:rFonts w:ascii="Gill Sans MT" w:eastAsia="Cambria" w:hAnsi="Gill Sans MT"/>
                <w:i/>
                <w:iCs/>
                <w:sz w:val="22"/>
                <w:szCs w:val="22"/>
              </w:rPr>
              <w:t xml:space="preserve"> </w:t>
            </w:r>
            <w:r w:rsidR="009B44B7" w:rsidRPr="00203814">
              <w:rPr>
                <w:rFonts w:ascii="Gill Sans MT" w:eastAsia="Cambria" w:hAnsi="Gill Sans MT"/>
                <w:i/>
                <w:iCs/>
                <w:sz w:val="22"/>
                <w:szCs w:val="22"/>
              </w:rPr>
              <w:t>improve</w:t>
            </w:r>
            <w:r w:rsidRPr="00203814">
              <w:rPr>
                <w:rFonts w:ascii="Gill Sans MT" w:eastAsia="Cambria" w:hAnsi="Gill Sans MT"/>
                <w:i/>
                <w:iCs/>
                <w:sz w:val="22"/>
                <w:szCs w:val="22"/>
              </w:rPr>
              <w:t xml:space="preserve"> to sense of security</w:t>
            </w:r>
            <w:r w:rsidR="009B44B7" w:rsidRPr="00203814">
              <w:rPr>
                <w:rFonts w:ascii="Gill Sans MT" w:eastAsia="Cambria" w:hAnsi="Gill Sans MT"/>
                <w:i/>
                <w:iCs/>
                <w:sz w:val="22"/>
                <w:szCs w:val="22"/>
              </w:rPr>
              <w:t xml:space="preserve"> other opportunities such a</w:t>
            </w:r>
            <w:r w:rsidR="00C90B90" w:rsidRPr="00203814">
              <w:rPr>
                <w:rFonts w:ascii="Gill Sans MT" w:eastAsia="Cambria" w:hAnsi="Gill Sans MT"/>
                <w:i/>
                <w:iCs/>
                <w:sz w:val="22"/>
                <w:szCs w:val="22"/>
              </w:rPr>
              <w:t>s</w:t>
            </w:r>
            <w:r w:rsidR="009B44B7" w:rsidRPr="00203814">
              <w:rPr>
                <w:rFonts w:ascii="Gill Sans MT" w:eastAsia="Cambria" w:hAnsi="Gill Sans MT"/>
                <w:i/>
                <w:iCs/>
                <w:sz w:val="22"/>
                <w:szCs w:val="22"/>
              </w:rPr>
              <w:t xml:space="preserve"> </w:t>
            </w:r>
            <w:r w:rsidR="00044FF7" w:rsidRPr="00203814">
              <w:rPr>
                <w:rFonts w:ascii="Gill Sans MT" w:eastAsia="Cambria" w:hAnsi="Gill Sans MT"/>
                <w:i/>
                <w:iCs/>
                <w:sz w:val="22"/>
                <w:szCs w:val="22"/>
              </w:rPr>
              <w:t>craft</w:t>
            </w:r>
            <w:r w:rsidR="009B44B7" w:rsidRPr="00203814">
              <w:rPr>
                <w:rFonts w:ascii="Gill Sans MT" w:eastAsia="Cambria" w:hAnsi="Gill Sans MT"/>
                <w:i/>
                <w:iCs/>
                <w:sz w:val="22"/>
                <w:szCs w:val="22"/>
              </w:rPr>
              <w:t>ing classes</w:t>
            </w:r>
            <w:r w:rsidR="00C90B90" w:rsidRPr="00203814">
              <w:rPr>
                <w:rFonts w:ascii="Gill Sans MT" w:eastAsia="Cambria" w:hAnsi="Gill Sans MT"/>
                <w:i/>
                <w:iCs/>
                <w:sz w:val="22"/>
                <w:szCs w:val="22"/>
              </w:rPr>
              <w:t>, an ornithology series to include bird watching walks.</w:t>
            </w:r>
          </w:p>
        </w:tc>
      </w:tr>
    </w:tbl>
    <w:p w14:paraId="41D4272B" w14:textId="77777777" w:rsidR="00C8540D" w:rsidRPr="00203814" w:rsidRDefault="00C8540D" w:rsidP="00B16006">
      <w:pPr>
        <w:pStyle w:val="EnvelopeReturn"/>
        <w:tabs>
          <w:tab w:val="left" w:pos="2160"/>
          <w:tab w:val="left" w:pos="6660"/>
        </w:tabs>
        <w:jc w:val="both"/>
        <w:rPr>
          <w:rFonts w:ascii="Gill Sans MT" w:hAnsi="Gill Sans MT" w:cs="Times New Roman"/>
          <w:bCs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double" w:sz="4" w:space="0" w:color="auto"/>
          <w:bottom w:val="single" w:sz="4" w:space="0" w:color="auto"/>
          <w:right w:val="sing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710"/>
        <w:gridCol w:w="11880"/>
      </w:tblGrid>
      <w:tr w:rsidR="00B0755C" w:rsidRPr="00203814" w14:paraId="1252C39C" w14:textId="77777777" w:rsidTr="00AA5B61">
        <w:trPr>
          <w:trHeight w:val="917"/>
        </w:trPr>
        <w:tc>
          <w:tcPr>
            <w:tcW w:w="1710" w:type="dxa"/>
            <w:shd w:val="clear" w:color="auto" w:fill="FFFFFF" w:themeFill="background1"/>
            <w:vAlign w:val="center"/>
          </w:tcPr>
          <w:p w14:paraId="02EF7EA2" w14:textId="6DD87718" w:rsidR="00B0755C" w:rsidRPr="00203814" w:rsidRDefault="00B0755C" w:rsidP="004440B4">
            <w:pPr>
              <w:pStyle w:val="EnvelopeReturn"/>
              <w:tabs>
                <w:tab w:val="left" w:pos="2160"/>
                <w:tab w:val="left" w:pos="6660"/>
              </w:tabs>
              <w:ind w:left="-108" w:right="-108"/>
              <w:jc w:val="center"/>
              <w:rPr>
                <w:rFonts w:ascii="Gill Sans MT" w:hAnsi="Gill Sans MT" w:cs="Times New Roman"/>
                <w:b/>
                <w:bCs/>
                <w:smallCaps/>
                <w:sz w:val="22"/>
                <w:szCs w:val="22"/>
              </w:rPr>
            </w:pPr>
            <w:r w:rsidRPr="00203814">
              <w:rPr>
                <w:rFonts w:ascii="Gill Sans MT" w:hAnsi="Gill Sans MT" w:cs="Times New Roman"/>
                <w:b/>
                <w:bCs/>
                <w:smallCaps/>
                <w:sz w:val="22"/>
                <w:szCs w:val="22"/>
              </w:rPr>
              <w:t>Strategy</w:t>
            </w:r>
            <w:r w:rsidR="00DA409C" w:rsidRPr="00203814">
              <w:rPr>
                <w:rFonts w:ascii="Gill Sans MT" w:hAnsi="Gill Sans MT" w:cs="Times New Roman"/>
                <w:b/>
                <w:bCs/>
                <w:smallCaps/>
                <w:sz w:val="22"/>
                <w:szCs w:val="22"/>
              </w:rPr>
              <w:t xml:space="preserve"> 2</w:t>
            </w:r>
            <w:r w:rsidR="004440B4" w:rsidRPr="00203814">
              <w:rPr>
                <w:rFonts w:ascii="Gill Sans MT" w:hAnsi="Gill Sans MT" w:cs="Times New Roman"/>
                <w:b/>
                <w:bCs/>
                <w:smallCaps/>
                <w:sz w:val="22"/>
                <w:szCs w:val="22"/>
              </w:rPr>
              <w:t xml:space="preserve"> Goals </w:t>
            </w:r>
            <w:r w:rsidR="003E38AF" w:rsidRPr="00203814">
              <w:rPr>
                <w:rFonts w:ascii="Gill Sans MT" w:hAnsi="Gill Sans MT" w:cs="Times New Roman"/>
                <w:b/>
                <w:bCs/>
                <w:smallCaps/>
                <w:sz w:val="22"/>
                <w:szCs w:val="22"/>
              </w:rPr>
              <w:t xml:space="preserve">and </w:t>
            </w:r>
            <w:r w:rsidR="00DA409C" w:rsidRPr="00203814">
              <w:rPr>
                <w:rFonts w:ascii="Gill Sans MT" w:hAnsi="Gill Sans MT" w:cs="Times New Roman"/>
                <w:b/>
                <w:bCs/>
                <w:smallCaps/>
                <w:sz w:val="22"/>
                <w:szCs w:val="22"/>
              </w:rPr>
              <w:t>activities</w:t>
            </w:r>
          </w:p>
        </w:tc>
        <w:tc>
          <w:tcPr>
            <w:tcW w:w="11880" w:type="dxa"/>
            <w:shd w:val="clear" w:color="auto" w:fill="FFFFFF" w:themeFill="background1"/>
            <w:vAlign w:val="center"/>
          </w:tcPr>
          <w:p w14:paraId="04F98E85" w14:textId="3A4F4DF5" w:rsidR="00D63591" w:rsidRPr="00203814" w:rsidRDefault="00DA409C" w:rsidP="00E01A9B">
            <w:pPr>
              <w:tabs>
                <w:tab w:val="left" w:pos="2160"/>
              </w:tabs>
              <w:spacing w:before="120"/>
              <w:ind w:left="72"/>
              <w:contextualSpacing/>
              <w:rPr>
                <w:rFonts w:ascii="Gill Sans MT" w:hAnsi="Gill Sans MT"/>
                <w:b/>
                <w:i/>
                <w:iCs/>
                <w:sz w:val="22"/>
                <w:szCs w:val="22"/>
              </w:rPr>
            </w:pPr>
            <w:r w:rsidRPr="00203814">
              <w:rPr>
                <w:rFonts w:ascii="Gill Sans MT" w:hAnsi="Gill Sans MT"/>
                <w:b/>
                <w:i/>
                <w:iCs/>
                <w:sz w:val="22"/>
                <w:szCs w:val="22"/>
              </w:rPr>
              <w:t>Promote Nutrition and Healthier Eating Habits</w:t>
            </w:r>
          </w:p>
          <w:p w14:paraId="4E25BBDC" w14:textId="20831BF5" w:rsidR="00DA409C" w:rsidRPr="00203814" w:rsidRDefault="00DA409C" w:rsidP="00DA409C">
            <w:pPr>
              <w:pStyle w:val="ListParagraph"/>
              <w:numPr>
                <w:ilvl w:val="0"/>
                <w:numId w:val="7"/>
              </w:numPr>
              <w:tabs>
                <w:tab w:val="left" w:pos="2160"/>
              </w:tabs>
              <w:rPr>
                <w:rFonts w:ascii="Gill Sans MT" w:hAnsi="Gill Sans MT"/>
                <w:bCs/>
                <w:i/>
                <w:iCs/>
                <w:sz w:val="22"/>
                <w:szCs w:val="22"/>
              </w:rPr>
            </w:pPr>
            <w:r w:rsidRPr="00203814">
              <w:rPr>
                <w:rFonts w:ascii="Gill Sans MT" w:hAnsi="Gill Sans MT"/>
                <w:bCs/>
                <w:i/>
                <w:iCs/>
                <w:sz w:val="22"/>
                <w:szCs w:val="22"/>
              </w:rPr>
              <w:t>Pro</w:t>
            </w:r>
            <w:r w:rsidRPr="00203814">
              <w:rPr>
                <w:rFonts w:ascii="Gill Sans MT" w:hAnsi="Gill Sans MT"/>
                <w:i/>
                <w:iCs/>
                <w:sz w:val="22"/>
                <w:szCs w:val="22"/>
              </w:rPr>
              <w:t xml:space="preserve">mote healthier food </w:t>
            </w:r>
            <w:r w:rsidR="003713D8" w:rsidRPr="00203814">
              <w:rPr>
                <w:rFonts w:ascii="Gill Sans MT" w:hAnsi="Gill Sans MT"/>
                <w:i/>
                <w:iCs/>
                <w:sz w:val="22"/>
                <w:szCs w:val="22"/>
              </w:rPr>
              <w:t>preparation.</w:t>
            </w:r>
          </w:p>
          <w:p w14:paraId="59C8600D" w14:textId="16EDF08F" w:rsidR="00BC1977" w:rsidRPr="00203814" w:rsidRDefault="006427A1" w:rsidP="00BC1977">
            <w:pPr>
              <w:pStyle w:val="ListParagraph"/>
              <w:numPr>
                <w:ilvl w:val="1"/>
                <w:numId w:val="7"/>
              </w:numPr>
              <w:tabs>
                <w:tab w:val="left" w:pos="1213"/>
              </w:tabs>
              <w:ind w:left="1213"/>
              <w:rPr>
                <w:rFonts w:ascii="Gill Sans MT" w:hAnsi="Gill Sans MT"/>
                <w:bCs/>
                <w:i/>
                <w:iCs/>
                <w:sz w:val="22"/>
                <w:szCs w:val="22"/>
              </w:rPr>
            </w:pPr>
            <w:r w:rsidRPr="00203814">
              <w:rPr>
                <w:rFonts w:ascii="Gill Sans MT" w:hAnsi="Gill Sans MT"/>
                <w:bCs/>
                <w:i/>
                <w:iCs/>
                <w:sz w:val="22"/>
                <w:szCs w:val="22"/>
              </w:rPr>
              <w:t xml:space="preserve">Partner with Seneca </w:t>
            </w:r>
            <w:r w:rsidR="00441FB9" w:rsidRPr="00203814">
              <w:rPr>
                <w:rFonts w:ascii="Gill Sans MT" w:hAnsi="Gill Sans MT"/>
                <w:bCs/>
                <w:i/>
                <w:iCs/>
                <w:sz w:val="22"/>
                <w:szCs w:val="22"/>
              </w:rPr>
              <w:t xml:space="preserve">County </w:t>
            </w:r>
            <w:r w:rsidRPr="00203814">
              <w:rPr>
                <w:rFonts w:ascii="Gill Sans MT" w:hAnsi="Gill Sans MT"/>
                <w:bCs/>
                <w:i/>
                <w:iCs/>
                <w:sz w:val="22"/>
                <w:szCs w:val="22"/>
              </w:rPr>
              <w:t>CCE,</w:t>
            </w:r>
            <w:r w:rsidR="00DA409C" w:rsidRPr="00203814">
              <w:rPr>
                <w:rFonts w:ascii="Gill Sans MT" w:eastAsia="Cambria" w:hAnsi="Gill Sans MT"/>
                <w:i/>
                <w:iCs/>
                <w:sz w:val="22"/>
                <w:szCs w:val="22"/>
              </w:rPr>
              <w:t xml:space="preserve"> provide food samples and written materials on nutritional value and recipes for the food items available </w:t>
            </w:r>
            <w:r w:rsidR="00493259" w:rsidRPr="00203814">
              <w:rPr>
                <w:rFonts w:ascii="Gill Sans MT" w:eastAsia="Cambria" w:hAnsi="Gill Sans MT"/>
                <w:i/>
                <w:iCs/>
                <w:sz w:val="22"/>
                <w:szCs w:val="22"/>
              </w:rPr>
              <w:t xml:space="preserve">seasonally and </w:t>
            </w:r>
            <w:r w:rsidRPr="00203814">
              <w:rPr>
                <w:rFonts w:ascii="Gill Sans MT" w:eastAsia="Cambria" w:hAnsi="Gill Sans MT"/>
                <w:i/>
                <w:iCs/>
                <w:sz w:val="22"/>
                <w:szCs w:val="22"/>
              </w:rPr>
              <w:t xml:space="preserve">locally </w:t>
            </w:r>
          </w:p>
          <w:p w14:paraId="37EAD30C" w14:textId="3A9B6854" w:rsidR="00DA409C" w:rsidRPr="00203814" w:rsidRDefault="00FA71A7" w:rsidP="00DA409C">
            <w:pPr>
              <w:pStyle w:val="ListParagraph"/>
              <w:numPr>
                <w:ilvl w:val="0"/>
                <w:numId w:val="7"/>
              </w:numPr>
              <w:tabs>
                <w:tab w:val="left" w:pos="1213"/>
              </w:tabs>
              <w:rPr>
                <w:rFonts w:ascii="Gill Sans MT" w:hAnsi="Gill Sans MT"/>
                <w:bCs/>
                <w:i/>
                <w:iCs/>
                <w:sz w:val="22"/>
                <w:szCs w:val="22"/>
              </w:rPr>
            </w:pPr>
            <w:r w:rsidRPr="00203814">
              <w:rPr>
                <w:rFonts w:ascii="Gill Sans MT" w:hAnsi="Gill Sans MT"/>
                <w:i/>
                <w:iCs/>
                <w:sz w:val="22"/>
                <w:szCs w:val="22"/>
              </w:rPr>
              <w:t>STEPS</w:t>
            </w:r>
            <w:r w:rsidR="00C90B90" w:rsidRPr="00203814">
              <w:rPr>
                <w:rFonts w:ascii="Gill Sans MT" w:hAnsi="Gill Sans MT"/>
                <w:i/>
                <w:iCs/>
                <w:sz w:val="22"/>
                <w:szCs w:val="22"/>
              </w:rPr>
              <w:t xml:space="preserve"> Healthy Meeting and Event</w:t>
            </w:r>
            <w:r w:rsidR="00BC1977" w:rsidRPr="00203814">
              <w:rPr>
                <w:rFonts w:ascii="Gill Sans MT" w:hAnsi="Gill Sans MT"/>
                <w:i/>
                <w:iCs/>
                <w:sz w:val="22"/>
                <w:szCs w:val="22"/>
              </w:rPr>
              <w:t xml:space="preserve"> </w:t>
            </w:r>
            <w:r w:rsidR="00960BDF" w:rsidRPr="00203814">
              <w:rPr>
                <w:rFonts w:ascii="Gill Sans MT" w:hAnsi="Gill Sans MT"/>
                <w:i/>
                <w:iCs/>
                <w:sz w:val="22"/>
                <w:szCs w:val="22"/>
              </w:rPr>
              <w:t>G</w:t>
            </w:r>
            <w:r w:rsidR="00BC1977" w:rsidRPr="00203814">
              <w:rPr>
                <w:rFonts w:ascii="Gill Sans MT" w:hAnsi="Gill Sans MT"/>
                <w:i/>
                <w:iCs/>
                <w:sz w:val="22"/>
                <w:szCs w:val="22"/>
              </w:rPr>
              <w:t xml:space="preserve">uidelines  </w:t>
            </w:r>
          </w:p>
          <w:p w14:paraId="5E4A4075" w14:textId="257C7BEE" w:rsidR="00B85B5C" w:rsidRPr="00203814" w:rsidRDefault="00B85B5C" w:rsidP="00B85B5C">
            <w:pPr>
              <w:pStyle w:val="ListParagraph"/>
              <w:numPr>
                <w:ilvl w:val="1"/>
                <w:numId w:val="7"/>
              </w:numPr>
              <w:tabs>
                <w:tab w:val="left" w:pos="1213"/>
              </w:tabs>
              <w:ind w:left="1213"/>
              <w:rPr>
                <w:rFonts w:ascii="Gill Sans MT" w:hAnsi="Gill Sans MT"/>
                <w:bCs/>
                <w:i/>
                <w:iCs/>
                <w:sz w:val="22"/>
                <w:szCs w:val="22"/>
              </w:rPr>
            </w:pPr>
            <w:r w:rsidRPr="00203814">
              <w:rPr>
                <w:rFonts w:ascii="Gill Sans MT" w:hAnsi="Gill Sans MT"/>
                <w:i/>
                <w:iCs/>
                <w:sz w:val="22"/>
                <w:szCs w:val="22"/>
              </w:rPr>
              <w:t>STEPS</w:t>
            </w:r>
            <w:r w:rsidRPr="00203814">
              <w:rPr>
                <w:rFonts w:ascii="Gill Sans MT" w:eastAsia="Cambria" w:hAnsi="Gill Sans MT"/>
                <w:i/>
                <w:iCs/>
                <w:sz w:val="22"/>
                <w:szCs w:val="22"/>
              </w:rPr>
              <w:t xml:space="preserve"> will </w:t>
            </w:r>
            <w:r w:rsidR="00C90B90" w:rsidRPr="00203814">
              <w:rPr>
                <w:rFonts w:ascii="Gill Sans MT" w:eastAsia="Cambria" w:hAnsi="Gill Sans MT"/>
                <w:i/>
                <w:iCs/>
                <w:sz w:val="22"/>
                <w:szCs w:val="22"/>
              </w:rPr>
              <w:t>encourage</w:t>
            </w:r>
            <w:r w:rsidR="00441FB9" w:rsidRPr="00203814">
              <w:rPr>
                <w:rFonts w:ascii="Gill Sans MT" w:eastAsia="Cambria" w:hAnsi="Gill Sans MT"/>
                <w:i/>
                <w:iCs/>
                <w:sz w:val="22"/>
                <w:szCs w:val="22"/>
              </w:rPr>
              <w:t xml:space="preserve"> formal and informal association and organizations to</w:t>
            </w:r>
            <w:r w:rsidR="00C90B90" w:rsidRPr="00203814">
              <w:rPr>
                <w:rFonts w:ascii="Gill Sans MT" w:eastAsia="Cambria" w:hAnsi="Gill Sans MT"/>
                <w:i/>
                <w:iCs/>
                <w:sz w:val="22"/>
                <w:szCs w:val="22"/>
              </w:rPr>
              <w:t xml:space="preserve"> </w:t>
            </w:r>
            <w:r w:rsidR="00441FB9" w:rsidRPr="00203814">
              <w:rPr>
                <w:rFonts w:ascii="Gill Sans MT" w:eastAsia="Cambria" w:hAnsi="Gill Sans MT"/>
                <w:i/>
                <w:iCs/>
                <w:sz w:val="22"/>
                <w:szCs w:val="22"/>
              </w:rPr>
              <w:t>adopt our meeting</w:t>
            </w:r>
            <w:r w:rsidR="00C90B90" w:rsidRPr="00203814">
              <w:rPr>
                <w:rFonts w:ascii="Gill Sans MT" w:eastAsia="Cambria" w:hAnsi="Gill Sans MT"/>
                <w:i/>
                <w:iCs/>
                <w:sz w:val="22"/>
                <w:szCs w:val="22"/>
              </w:rPr>
              <w:t xml:space="preserve"> </w:t>
            </w:r>
            <w:r w:rsidR="00FA71A7" w:rsidRPr="00203814">
              <w:rPr>
                <w:rFonts w:ascii="Gill Sans MT" w:eastAsia="Cambria" w:hAnsi="Gill Sans MT"/>
                <w:i/>
                <w:iCs/>
                <w:sz w:val="22"/>
                <w:szCs w:val="22"/>
              </w:rPr>
              <w:t>guideline</w:t>
            </w:r>
            <w:r w:rsidR="00441FB9" w:rsidRPr="00203814">
              <w:rPr>
                <w:rFonts w:ascii="Gill Sans MT" w:eastAsia="Cambria" w:hAnsi="Gill Sans MT"/>
                <w:i/>
                <w:iCs/>
                <w:sz w:val="22"/>
                <w:szCs w:val="22"/>
              </w:rPr>
              <w:t>s</w:t>
            </w:r>
            <w:r w:rsidR="006427A1" w:rsidRPr="00203814">
              <w:rPr>
                <w:rFonts w:ascii="Gill Sans MT" w:eastAsia="Cambria" w:hAnsi="Gill Sans MT"/>
                <w:i/>
                <w:iCs/>
                <w:sz w:val="22"/>
                <w:szCs w:val="22"/>
              </w:rPr>
              <w:t xml:space="preserve"> to </w:t>
            </w:r>
            <w:r w:rsidR="00441FB9" w:rsidRPr="00203814">
              <w:rPr>
                <w:rFonts w:ascii="Gill Sans MT" w:eastAsia="Cambria" w:hAnsi="Gill Sans MT"/>
                <w:i/>
                <w:iCs/>
                <w:sz w:val="22"/>
                <w:szCs w:val="22"/>
              </w:rPr>
              <w:t>promote</w:t>
            </w:r>
            <w:r w:rsidR="006427A1" w:rsidRPr="00203814">
              <w:rPr>
                <w:rFonts w:ascii="Gill Sans MT" w:eastAsia="Cambria" w:hAnsi="Gill Sans MT"/>
                <w:i/>
                <w:iCs/>
                <w:sz w:val="22"/>
                <w:szCs w:val="22"/>
              </w:rPr>
              <w:t xml:space="preserve"> </w:t>
            </w:r>
            <w:r w:rsidR="00441FB9" w:rsidRPr="00203814">
              <w:rPr>
                <w:rFonts w:ascii="Gill Sans MT" w:eastAsia="Cambria" w:hAnsi="Gill Sans MT"/>
                <w:i/>
                <w:iCs/>
                <w:sz w:val="22"/>
                <w:szCs w:val="22"/>
              </w:rPr>
              <w:t>healthier</w:t>
            </w:r>
            <w:r w:rsidR="006427A1" w:rsidRPr="00203814">
              <w:rPr>
                <w:rFonts w:ascii="Gill Sans MT" w:eastAsia="Cambria" w:hAnsi="Gill Sans MT"/>
                <w:i/>
                <w:iCs/>
                <w:sz w:val="22"/>
                <w:szCs w:val="22"/>
              </w:rPr>
              <w:t xml:space="preserve"> eating</w:t>
            </w:r>
          </w:p>
          <w:p w14:paraId="3338116C" w14:textId="06D00799" w:rsidR="00441FB9" w:rsidRPr="00203814" w:rsidRDefault="00203814" w:rsidP="00B85B5C">
            <w:pPr>
              <w:pStyle w:val="ListParagraph"/>
              <w:numPr>
                <w:ilvl w:val="0"/>
                <w:numId w:val="7"/>
              </w:numPr>
              <w:tabs>
                <w:tab w:val="left" w:pos="1213"/>
              </w:tabs>
              <w:spacing w:after="120"/>
              <w:rPr>
                <w:rFonts w:ascii="Gill Sans MT" w:hAnsi="Gill Sans MT"/>
                <w:bCs/>
                <w:sz w:val="22"/>
                <w:szCs w:val="22"/>
              </w:rPr>
            </w:pPr>
            <w:r w:rsidRPr="00203814">
              <w:rPr>
                <w:rFonts w:ascii="Gill Sans MT" w:eastAsia="Cambria" w:hAnsi="Gill Sans MT"/>
                <w:i/>
                <w:iCs/>
                <w:sz w:val="22"/>
                <w:szCs w:val="22"/>
              </w:rPr>
              <w:t xml:space="preserve">    Activity</w:t>
            </w:r>
            <w:r w:rsidR="00493259" w:rsidRPr="00203814">
              <w:rPr>
                <w:rFonts w:ascii="Gill Sans MT" w:eastAsia="Cambria" w:hAnsi="Gill Sans MT"/>
                <w:i/>
                <w:iCs/>
                <w:sz w:val="22"/>
                <w:szCs w:val="22"/>
              </w:rPr>
              <w:t xml:space="preserve"> </w:t>
            </w:r>
            <w:r w:rsidRPr="00203814">
              <w:rPr>
                <w:rFonts w:ascii="Gill Sans MT" w:eastAsia="Cambria" w:hAnsi="Gill Sans MT"/>
                <w:i/>
                <w:iCs/>
                <w:sz w:val="22"/>
                <w:szCs w:val="22"/>
              </w:rPr>
              <w:t>provides</w:t>
            </w:r>
            <w:r w:rsidR="00B85B5C" w:rsidRPr="00203814">
              <w:rPr>
                <w:rFonts w:ascii="Gill Sans MT" w:eastAsia="Cambria" w:hAnsi="Gill Sans MT"/>
                <w:i/>
                <w:iCs/>
                <w:sz w:val="22"/>
                <w:szCs w:val="22"/>
              </w:rPr>
              <w:t xml:space="preserve"> demonstrations and hands-on learning on a variety of healthy</w:t>
            </w:r>
            <w:r w:rsidR="00BC1977" w:rsidRPr="00203814">
              <w:rPr>
                <w:rFonts w:ascii="Gill Sans MT" w:eastAsia="Cambria" w:hAnsi="Gill Sans MT"/>
                <w:i/>
                <w:iCs/>
                <w:sz w:val="22"/>
                <w:szCs w:val="22"/>
              </w:rPr>
              <w:t xml:space="preserve"> &amp; cooking eating</w:t>
            </w:r>
            <w:r w:rsidR="00B85B5C" w:rsidRPr="00203814">
              <w:rPr>
                <w:rFonts w:ascii="Gill Sans MT" w:eastAsia="Cambria" w:hAnsi="Gill Sans MT"/>
                <w:i/>
                <w:iCs/>
                <w:sz w:val="22"/>
                <w:szCs w:val="22"/>
              </w:rPr>
              <w:t xml:space="preserve"> topics</w:t>
            </w:r>
            <w:r w:rsidR="00441FB9" w:rsidRPr="00203814">
              <w:rPr>
                <w:rFonts w:ascii="Gill Sans MT" w:eastAsia="Cambria" w:hAnsi="Gill Sans MT"/>
                <w:i/>
                <w:iCs/>
                <w:sz w:val="22"/>
                <w:szCs w:val="22"/>
              </w:rPr>
              <w:t>.</w:t>
            </w:r>
          </w:p>
          <w:p w14:paraId="38D9B071" w14:textId="0411EAC7" w:rsidR="00B85B5C" w:rsidRPr="00203814" w:rsidRDefault="00493259" w:rsidP="00493259">
            <w:pPr>
              <w:pStyle w:val="ListParagraph"/>
              <w:tabs>
                <w:tab w:val="left" w:pos="1213"/>
              </w:tabs>
              <w:spacing w:after="120"/>
              <w:ind w:left="792"/>
              <w:rPr>
                <w:rFonts w:ascii="Gill Sans MT" w:hAnsi="Gill Sans MT"/>
                <w:bCs/>
                <w:sz w:val="22"/>
                <w:szCs w:val="22"/>
              </w:rPr>
            </w:pPr>
            <w:r w:rsidRPr="00203814">
              <w:rPr>
                <w:rFonts w:ascii="Gill Sans MT" w:eastAsia="Cambria" w:hAnsi="Gill Sans MT"/>
                <w:i/>
                <w:iCs/>
                <w:sz w:val="22"/>
                <w:szCs w:val="22"/>
              </w:rPr>
              <w:t xml:space="preserve">a. </w:t>
            </w:r>
            <w:r w:rsidR="00203814" w:rsidRPr="00203814">
              <w:rPr>
                <w:rFonts w:ascii="Gill Sans MT" w:eastAsia="Cambria" w:hAnsi="Gill Sans MT"/>
                <w:i/>
                <w:iCs/>
                <w:sz w:val="22"/>
                <w:szCs w:val="22"/>
              </w:rPr>
              <w:t>O</w:t>
            </w:r>
            <w:r w:rsidR="00BC1977" w:rsidRPr="00203814">
              <w:rPr>
                <w:rFonts w:ascii="Gill Sans MT" w:eastAsia="Cambria" w:hAnsi="Gill Sans MT"/>
                <w:i/>
                <w:iCs/>
                <w:sz w:val="22"/>
                <w:szCs w:val="22"/>
              </w:rPr>
              <w:t xml:space="preserve">verarching </w:t>
            </w:r>
            <w:r w:rsidRPr="00203814">
              <w:rPr>
                <w:rFonts w:ascii="Gill Sans MT" w:eastAsia="Cambria" w:hAnsi="Gill Sans MT"/>
                <w:i/>
                <w:iCs/>
                <w:sz w:val="22"/>
                <w:szCs w:val="22"/>
              </w:rPr>
              <w:t xml:space="preserve">topic </w:t>
            </w:r>
            <w:r w:rsidR="00203814" w:rsidRPr="00203814">
              <w:rPr>
                <w:rFonts w:ascii="Gill Sans MT" w:eastAsia="Cambria" w:hAnsi="Gill Sans MT"/>
                <w:i/>
                <w:iCs/>
                <w:sz w:val="22"/>
                <w:szCs w:val="22"/>
              </w:rPr>
              <w:t>will</w:t>
            </w:r>
            <w:r w:rsidRPr="00203814">
              <w:rPr>
                <w:rFonts w:ascii="Gill Sans MT" w:eastAsia="Cambria" w:hAnsi="Gill Sans MT"/>
                <w:i/>
                <w:iCs/>
                <w:sz w:val="22"/>
                <w:szCs w:val="22"/>
              </w:rPr>
              <w:t xml:space="preserve"> include use food preservation (and us of equipment available through Food 4 All </w:t>
            </w:r>
            <w:r w:rsidR="00203814" w:rsidRPr="00203814">
              <w:rPr>
                <w:rFonts w:ascii="Gill Sans MT" w:eastAsia="Cambria" w:hAnsi="Gill Sans MT"/>
                <w:i/>
                <w:iCs/>
                <w:sz w:val="22"/>
                <w:szCs w:val="22"/>
              </w:rPr>
              <w:t>pantry)</w:t>
            </w:r>
            <w:r w:rsidR="00B85B5C" w:rsidRPr="00203814">
              <w:rPr>
                <w:rFonts w:ascii="Gill Sans MT" w:eastAsia="Cambria" w:hAnsi="Gill Sans MT"/>
                <w:i/>
                <w:iCs/>
                <w:sz w:val="22"/>
                <w:szCs w:val="22"/>
              </w:rPr>
              <w:t xml:space="preserve"> STEPS will </w:t>
            </w:r>
            <w:r w:rsidRPr="00203814">
              <w:rPr>
                <w:rFonts w:ascii="Gill Sans MT" w:eastAsia="Cambria" w:hAnsi="Gill Sans MT"/>
                <w:i/>
                <w:iCs/>
                <w:sz w:val="22"/>
                <w:szCs w:val="22"/>
              </w:rPr>
              <w:t>offer</w:t>
            </w:r>
            <w:r w:rsidR="00B85B5C" w:rsidRPr="00203814">
              <w:rPr>
                <w:rFonts w:ascii="Gill Sans MT" w:eastAsia="Cambria" w:hAnsi="Gill Sans MT"/>
                <w:i/>
                <w:iCs/>
                <w:sz w:val="22"/>
                <w:szCs w:val="22"/>
              </w:rPr>
              <w:t xml:space="preserve"> </w:t>
            </w:r>
            <w:r w:rsidR="00203814" w:rsidRPr="00203814">
              <w:rPr>
                <w:rFonts w:ascii="Gill Sans MT" w:eastAsia="Cambria" w:hAnsi="Gill Sans MT"/>
                <w:i/>
                <w:iCs/>
                <w:sz w:val="22"/>
                <w:szCs w:val="22"/>
              </w:rPr>
              <w:t>increase cooking</w:t>
            </w:r>
            <w:r w:rsidR="00B85B5C" w:rsidRPr="00203814">
              <w:rPr>
                <w:rFonts w:ascii="Gill Sans MT" w:eastAsia="Cambria" w:hAnsi="Gill Sans MT"/>
                <w:i/>
                <w:iCs/>
                <w:sz w:val="22"/>
                <w:szCs w:val="22"/>
              </w:rPr>
              <w:t xml:space="preserve"> and nutrition class instructors. Class schedule and location will be varied. (Note: These classes also support the Communiversity activity—residents teaching residents).</w:t>
            </w:r>
          </w:p>
        </w:tc>
      </w:tr>
    </w:tbl>
    <w:p w14:paraId="0C26F903" w14:textId="77777777" w:rsidR="007265A6" w:rsidRPr="00203814" w:rsidRDefault="007265A6" w:rsidP="00B16006">
      <w:pPr>
        <w:pStyle w:val="EnvelopeReturn"/>
        <w:tabs>
          <w:tab w:val="left" w:pos="2160"/>
          <w:tab w:val="left" w:pos="6660"/>
        </w:tabs>
        <w:jc w:val="both"/>
        <w:rPr>
          <w:rFonts w:ascii="Gill Sans MT" w:hAnsi="Gill Sans MT" w:cs="Times New Roman"/>
          <w:bCs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double" w:sz="4" w:space="0" w:color="auto"/>
          <w:bottom w:val="single" w:sz="4" w:space="0" w:color="auto"/>
          <w:right w:val="sing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732"/>
        <w:gridCol w:w="12060"/>
      </w:tblGrid>
      <w:tr w:rsidR="00E708B0" w:rsidRPr="00203814" w14:paraId="4DB5054B" w14:textId="77777777" w:rsidTr="00203814">
        <w:trPr>
          <w:trHeight w:val="1974"/>
        </w:trPr>
        <w:tc>
          <w:tcPr>
            <w:tcW w:w="1732" w:type="dxa"/>
            <w:shd w:val="clear" w:color="auto" w:fill="FFFFFF" w:themeFill="background1"/>
            <w:vAlign w:val="center"/>
          </w:tcPr>
          <w:p w14:paraId="4E2BAA8D" w14:textId="2B5559B8" w:rsidR="007265A6" w:rsidRPr="00203814" w:rsidRDefault="00B85B5C" w:rsidP="00B16006">
            <w:pPr>
              <w:pStyle w:val="EnvelopeReturn"/>
              <w:tabs>
                <w:tab w:val="left" w:pos="2160"/>
                <w:tab w:val="left" w:pos="6660"/>
              </w:tabs>
              <w:ind w:left="-18"/>
              <w:jc w:val="center"/>
              <w:rPr>
                <w:rFonts w:ascii="Gill Sans MT" w:hAnsi="Gill Sans MT" w:cs="Times New Roman"/>
                <w:b/>
                <w:bCs/>
                <w:smallCaps/>
                <w:sz w:val="22"/>
                <w:szCs w:val="22"/>
              </w:rPr>
            </w:pPr>
            <w:r w:rsidRPr="00203814">
              <w:rPr>
                <w:rFonts w:ascii="Gill Sans MT" w:hAnsi="Gill Sans MT" w:cs="Times New Roman"/>
                <w:b/>
                <w:bCs/>
                <w:smallCaps/>
                <w:sz w:val="22"/>
                <w:szCs w:val="22"/>
              </w:rPr>
              <w:t xml:space="preserve">Strategy 3 </w:t>
            </w:r>
            <w:r w:rsidR="004440B4" w:rsidRPr="00203814">
              <w:rPr>
                <w:rFonts w:ascii="Gill Sans MT" w:hAnsi="Gill Sans MT" w:cs="Times New Roman"/>
                <w:b/>
                <w:bCs/>
                <w:smallCaps/>
                <w:sz w:val="22"/>
                <w:szCs w:val="22"/>
              </w:rPr>
              <w:t xml:space="preserve">Goals </w:t>
            </w:r>
            <w:r w:rsidR="003E38AF" w:rsidRPr="00203814">
              <w:rPr>
                <w:rFonts w:ascii="Gill Sans MT" w:hAnsi="Gill Sans MT" w:cs="Times New Roman"/>
                <w:b/>
                <w:bCs/>
                <w:smallCaps/>
                <w:sz w:val="22"/>
                <w:szCs w:val="22"/>
              </w:rPr>
              <w:t xml:space="preserve">and </w:t>
            </w:r>
            <w:r w:rsidRPr="00203814">
              <w:rPr>
                <w:rFonts w:ascii="Gill Sans MT" w:hAnsi="Gill Sans MT" w:cs="Times New Roman"/>
                <w:b/>
                <w:bCs/>
                <w:smallCaps/>
                <w:sz w:val="22"/>
                <w:szCs w:val="22"/>
              </w:rPr>
              <w:t>activities</w:t>
            </w:r>
          </w:p>
        </w:tc>
        <w:tc>
          <w:tcPr>
            <w:tcW w:w="12060" w:type="dxa"/>
            <w:shd w:val="clear" w:color="auto" w:fill="FFFFFF" w:themeFill="background1"/>
          </w:tcPr>
          <w:p w14:paraId="665A7781" w14:textId="3668EA6B" w:rsidR="00D63591" w:rsidRPr="00203814" w:rsidRDefault="00A257B2" w:rsidP="00094577">
            <w:pPr>
              <w:tabs>
                <w:tab w:val="left" w:pos="2160"/>
              </w:tabs>
              <w:spacing w:before="120"/>
              <w:ind w:left="72"/>
              <w:contextualSpacing/>
              <w:rPr>
                <w:rFonts w:ascii="Gill Sans MT" w:hAnsi="Gill Sans MT"/>
                <w:b/>
                <w:i/>
                <w:iCs/>
                <w:sz w:val="22"/>
                <w:szCs w:val="22"/>
              </w:rPr>
            </w:pPr>
            <w:r w:rsidRPr="00203814">
              <w:rPr>
                <w:rFonts w:ascii="Gill Sans MT" w:hAnsi="Gill Sans MT"/>
                <w:b/>
                <w:i/>
                <w:iCs/>
                <w:sz w:val="22"/>
                <w:szCs w:val="22"/>
              </w:rPr>
              <w:t>Encourage Physical Activity</w:t>
            </w:r>
          </w:p>
          <w:p w14:paraId="0591C864" w14:textId="496A168B" w:rsidR="00960BDF" w:rsidRPr="00203814" w:rsidRDefault="00B85B5C" w:rsidP="00094577">
            <w:pPr>
              <w:pStyle w:val="EnvelopeReturn"/>
              <w:numPr>
                <w:ilvl w:val="0"/>
                <w:numId w:val="8"/>
              </w:numPr>
              <w:tabs>
                <w:tab w:val="left" w:pos="2160"/>
                <w:tab w:val="left" w:pos="6660"/>
              </w:tabs>
              <w:spacing w:before="120"/>
              <w:contextualSpacing/>
              <w:rPr>
                <w:rFonts w:ascii="Gill Sans MT" w:hAnsi="Gill Sans MT" w:cs="Times New Roman"/>
                <w:i/>
                <w:sz w:val="22"/>
                <w:szCs w:val="22"/>
              </w:rPr>
            </w:pPr>
            <w:r w:rsidRPr="00203814">
              <w:rPr>
                <w:rFonts w:ascii="Gill Sans MT" w:hAnsi="Gill Sans MT" w:cs="Times New Roman"/>
                <w:i/>
                <w:sz w:val="22"/>
                <w:szCs w:val="22"/>
              </w:rPr>
              <w:t xml:space="preserve">Maintain and expand </w:t>
            </w:r>
            <w:r w:rsidR="00EF63E7" w:rsidRPr="00203814">
              <w:rPr>
                <w:rFonts w:ascii="Gill Sans MT" w:hAnsi="Gill Sans MT" w:cs="Times New Roman"/>
                <w:i/>
                <w:sz w:val="22"/>
                <w:szCs w:val="22"/>
              </w:rPr>
              <w:t xml:space="preserve">exercise &amp; </w:t>
            </w:r>
            <w:r w:rsidRPr="00203814">
              <w:rPr>
                <w:rFonts w:ascii="Gill Sans MT" w:hAnsi="Gill Sans MT" w:cs="Times New Roman"/>
                <w:i/>
                <w:sz w:val="22"/>
                <w:szCs w:val="22"/>
              </w:rPr>
              <w:t xml:space="preserve">walking </w:t>
            </w:r>
            <w:r w:rsidR="003713D8" w:rsidRPr="00203814">
              <w:rPr>
                <w:rFonts w:ascii="Gill Sans MT" w:hAnsi="Gill Sans MT" w:cs="Times New Roman"/>
                <w:i/>
                <w:sz w:val="22"/>
                <w:szCs w:val="22"/>
              </w:rPr>
              <w:t>programs</w:t>
            </w:r>
            <w:r w:rsidR="00203814">
              <w:rPr>
                <w:rFonts w:ascii="Gill Sans MT" w:hAnsi="Gill Sans MT" w:cs="Times New Roman"/>
                <w:i/>
                <w:sz w:val="22"/>
                <w:szCs w:val="22"/>
              </w:rPr>
              <w:t>.</w:t>
            </w:r>
            <w:r w:rsidR="002C5E9B" w:rsidRPr="00203814">
              <w:rPr>
                <w:rFonts w:ascii="Gill Sans MT" w:hAnsi="Gill Sans MT" w:cs="Times New Roman"/>
                <w:i/>
                <w:sz w:val="22"/>
                <w:szCs w:val="22"/>
              </w:rPr>
              <w:t xml:space="preserve"> </w:t>
            </w:r>
          </w:p>
          <w:p w14:paraId="43A7953C" w14:textId="7E49E957" w:rsidR="00B85B5C" w:rsidRPr="00203814" w:rsidRDefault="00657EC1" w:rsidP="00FA71A7">
            <w:pPr>
              <w:pStyle w:val="EnvelopeReturn"/>
              <w:numPr>
                <w:ilvl w:val="1"/>
                <w:numId w:val="8"/>
              </w:numPr>
              <w:tabs>
                <w:tab w:val="left" w:pos="2160"/>
                <w:tab w:val="left" w:pos="6660"/>
              </w:tabs>
              <w:spacing w:before="120"/>
              <w:contextualSpacing/>
              <w:rPr>
                <w:rFonts w:ascii="Gill Sans MT" w:hAnsi="Gill Sans MT" w:cs="Times New Roman"/>
                <w:i/>
                <w:sz w:val="22"/>
                <w:szCs w:val="22"/>
              </w:rPr>
            </w:pPr>
            <w:r>
              <w:rPr>
                <w:rFonts w:ascii="Gill Sans MT" w:hAnsi="Gill Sans MT" w:cs="Times New Roman"/>
                <w:i/>
                <w:sz w:val="22"/>
                <w:szCs w:val="22"/>
              </w:rPr>
              <w:t xml:space="preserve"> o</w:t>
            </w:r>
            <w:r w:rsidR="00493259" w:rsidRPr="00203814">
              <w:rPr>
                <w:rFonts w:ascii="Gill Sans MT" w:hAnsi="Gill Sans MT" w:cs="Times New Roman"/>
                <w:i/>
                <w:sz w:val="22"/>
                <w:szCs w:val="22"/>
              </w:rPr>
              <w:t>pportunities</w:t>
            </w:r>
            <w:r w:rsidR="00FA71A7" w:rsidRPr="00203814">
              <w:rPr>
                <w:rFonts w:ascii="Gill Sans MT" w:hAnsi="Gill Sans MT" w:cs="Times New Roman"/>
                <w:i/>
                <w:sz w:val="22"/>
                <w:szCs w:val="22"/>
              </w:rPr>
              <w:t xml:space="preserve"> for </w:t>
            </w:r>
            <w:r w:rsidR="00493259" w:rsidRPr="00203814">
              <w:rPr>
                <w:rFonts w:ascii="Gill Sans MT" w:hAnsi="Gill Sans MT" w:cs="Times New Roman"/>
                <w:i/>
                <w:sz w:val="22"/>
                <w:szCs w:val="22"/>
              </w:rPr>
              <w:t>exercise</w:t>
            </w:r>
            <w:r w:rsidR="00FA71A7" w:rsidRPr="00203814">
              <w:rPr>
                <w:rFonts w:ascii="Gill Sans MT" w:hAnsi="Gill Sans MT" w:cs="Times New Roman"/>
                <w:i/>
                <w:sz w:val="22"/>
                <w:szCs w:val="22"/>
              </w:rPr>
              <w:t xml:space="preserve"> </w:t>
            </w:r>
            <w:r w:rsidR="002C5E9B" w:rsidRPr="00203814">
              <w:rPr>
                <w:rFonts w:ascii="Gill Sans MT" w:hAnsi="Gill Sans MT" w:cs="Times New Roman"/>
                <w:i/>
                <w:sz w:val="22"/>
                <w:szCs w:val="22"/>
              </w:rPr>
              <w:t>such as bird</w:t>
            </w:r>
            <w:r w:rsidR="00960BDF" w:rsidRPr="00203814">
              <w:rPr>
                <w:rFonts w:ascii="Gill Sans MT" w:hAnsi="Gill Sans MT" w:cs="Times New Roman"/>
                <w:i/>
                <w:sz w:val="22"/>
                <w:szCs w:val="22"/>
              </w:rPr>
              <w:t xml:space="preserve"> and trail</w:t>
            </w:r>
            <w:r w:rsidR="002C5E9B" w:rsidRPr="00203814">
              <w:rPr>
                <w:rFonts w:ascii="Gill Sans MT" w:hAnsi="Gill Sans MT" w:cs="Times New Roman"/>
                <w:i/>
                <w:sz w:val="22"/>
                <w:szCs w:val="22"/>
              </w:rPr>
              <w:t xml:space="preserve"> walks</w:t>
            </w:r>
            <w:r w:rsidR="00FA71A7" w:rsidRPr="00203814">
              <w:rPr>
                <w:rFonts w:ascii="Gill Sans MT" w:hAnsi="Gill Sans MT" w:cs="Times New Roman"/>
                <w:i/>
                <w:sz w:val="22"/>
                <w:szCs w:val="22"/>
              </w:rPr>
              <w:t>,</w:t>
            </w:r>
            <w:r w:rsidR="00960BDF" w:rsidRPr="00203814">
              <w:rPr>
                <w:rFonts w:ascii="Gill Sans MT" w:hAnsi="Gill Sans MT" w:cs="Times New Roman"/>
                <w:i/>
                <w:sz w:val="22"/>
                <w:szCs w:val="22"/>
              </w:rPr>
              <w:t xml:space="preserve"> </w:t>
            </w:r>
            <w:proofErr w:type="gramStart"/>
            <w:r w:rsidR="00493259" w:rsidRPr="00203814">
              <w:rPr>
                <w:rFonts w:ascii="Gill Sans MT" w:hAnsi="Gill Sans MT" w:cs="Times New Roman"/>
                <w:i/>
                <w:sz w:val="22"/>
                <w:szCs w:val="22"/>
              </w:rPr>
              <w:t>Latin</w:t>
            </w:r>
            <w:proofErr w:type="gramEnd"/>
            <w:r w:rsidR="00FA71A7" w:rsidRPr="00203814">
              <w:rPr>
                <w:rFonts w:ascii="Gill Sans MT" w:hAnsi="Gill Sans MT" w:cs="Times New Roman"/>
                <w:i/>
                <w:sz w:val="22"/>
                <w:szCs w:val="22"/>
              </w:rPr>
              <w:t xml:space="preserve"> or </w:t>
            </w:r>
            <w:r w:rsidR="00493259" w:rsidRPr="00203814">
              <w:rPr>
                <w:rFonts w:ascii="Gill Sans MT" w:hAnsi="Gill Sans MT" w:cs="Times New Roman"/>
                <w:i/>
                <w:sz w:val="22"/>
                <w:szCs w:val="22"/>
              </w:rPr>
              <w:t>S</w:t>
            </w:r>
            <w:r w:rsidR="00960BDF" w:rsidRPr="00203814">
              <w:rPr>
                <w:rFonts w:ascii="Gill Sans MT" w:hAnsi="Gill Sans MT" w:cs="Times New Roman"/>
                <w:i/>
                <w:sz w:val="22"/>
                <w:szCs w:val="22"/>
              </w:rPr>
              <w:t>quare</w:t>
            </w:r>
            <w:r>
              <w:rPr>
                <w:rFonts w:ascii="Gill Sans MT" w:hAnsi="Gill Sans MT" w:cs="Times New Roman"/>
                <w:i/>
                <w:sz w:val="22"/>
                <w:szCs w:val="22"/>
              </w:rPr>
              <w:t xml:space="preserve"> </w:t>
            </w:r>
            <w:r w:rsidR="00203814" w:rsidRPr="00203814">
              <w:rPr>
                <w:rFonts w:ascii="Gill Sans MT" w:hAnsi="Gill Sans MT" w:cs="Times New Roman"/>
                <w:i/>
                <w:sz w:val="22"/>
                <w:szCs w:val="22"/>
              </w:rPr>
              <w:t>dancing to</w:t>
            </w:r>
            <w:r w:rsidR="00FA71A7" w:rsidRPr="00203814">
              <w:rPr>
                <w:rFonts w:ascii="Gill Sans MT" w:hAnsi="Gill Sans MT" w:cs="Times New Roman"/>
                <w:i/>
                <w:sz w:val="22"/>
                <w:szCs w:val="22"/>
              </w:rPr>
              <w:t xml:space="preserve"> be </w:t>
            </w:r>
            <w:r w:rsidR="00493259" w:rsidRPr="00203814">
              <w:rPr>
                <w:rFonts w:ascii="Gill Sans MT" w:hAnsi="Gill Sans MT" w:cs="Times New Roman"/>
                <w:i/>
                <w:sz w:val="22"/>
                <w:szCs w:val="22"/>
              </w:rPr>
              <w:t>offered</w:t>
            </w:r>
            <w:r w:rsidR="00FA71A7" w:rsidRPr="00203814">
              <w:rPr>
                <w:rFonts w:ascii="Gill Sans MT" w:hAnsi="Gill Sans MT" w:cs="Times New Roman"/>
                <w:i/>
                <w:sz w:val="22"/>
                <w:szCs w:val="22"/>
              </w:rPr>
              <w:t xml:space="preserve"> </w:t>
            </w:r>
            <w:r w:rsidR="00960BDF" w:rsidRPr="00203814">
              <w:rPr>
                <w:rFonts w:ascii="Gill Sans MT" w:hAnsi="Gill Sans MT" w:cs="Times New Roman"/>
                <w:i/>
                <w:sz w:val="22"/>
                <w:szCs w:val="22"/>
              </w:rPr>
              <w:t>at</w:t>
            </w:r>
            <w:r w:rsidR="00FA71A7" w:rsidRPr="00203814">
              <w:rPr>
                <w:rFonts w:ascii="Gill Sans MT" w:hAnsi="Gill Sans MT" w:cs="Times New Roman"/>
                <w:i/>
                <w:sz w:val="22"/>
                <w:szCs w:val="22"/>
              </w:rPr>
              <w:t xml:space="preserve"> various location</w:t>
            </w:r>
            <w:r w:rsidR="00203814">
              <w:rPr>
                <w:rFonts w:ascii="Gill Sans MT" w:hAnsi="Gill Sans MT" w:cs="Times New Roman"/>
                <w:i/>
                <w:sz w:val="22"/>
                <w:szCs w:val="22"/>
              </w:rPr>
              <w:t>s</w:t>
            </w:r>
            <w:r w:rsidR="00FA71A7" w:rsidRPr="00203814">
              <w:rPr>
                <w:rFonts w:ascii="Gill Sans MT" w:hAnsi="Gill Sans MT" w:cs="Times New Roman"/>
                <w:i/>
                <w:sz w:val="22"/>
                <w:szCs w:val="22"/>
              </w:rPr>
              <w:t xml:space="preserve"> </w:t>
            </w:r>
          </w:p>
          <w:p w14:paraId="2101881C" w14:textId="7F106F53" w:rsidR="006427A1" w:rsidRPr="00657EC1" w:rsidRDefault="00657EC1" w:rsidP="00657EC1">
            <w:pPr>
              <w:pStyle w:val="ListParagraph"/>
              <w:numPr>
                <w:ilvl w:val="1"/>
                <w:numId w:val="8"/>
              </w:numPr>
              <w:tabs>
                <w:tab w:val="left" w:pos="1213"/>
              </w:tabs>
              <w:rPr>
                <w:rFonts w:ascii="Gill Sans MT" w:hAnsi="Gill Sans MT"/>
                <w:bCs/>
                <w:i/>
                <w:iCs/>
                <w:sz w:val="22"/>
                <w:szCs w:val="22"/>
              </w:rPr>
            </w:pPr>
            <w:r>
              <w:rPr>
                <w:rFonts w:ascii="Gill Sans MT" w:hAnsi="Gill Sans MT"/>
                <w:i/>
                <w:sz w:val="22"/>
                <w:szCs w:val="22"/>
              </w:rPr>
              <w:t xml:space="preserve"> </w:t>
            </w:r>
            <w:r w:rsidR="00B85B5C" w:rsidRPr="00657EC1">
              <w:rPr>
                <w:rFonts w:ascii="Gill Sans MT" w:hAnsi="Gill Sans MT"/>
                <w:i/>
                <w:sz w:val="22"/>
                <w:szCs w:val="22"/>
              </w:rPr>
              <w:t>Su</w:t>
            </w:r>
            <w:r w:rsidR="00B85B5C" w:rsidRPr="00657EC1">
              <w:rPr>
                <w:rFonts w:ascii="Gill Sans MT" w:eastAsia="Cambria" w:hAnsi="Gill Sans MT"/>
                <w:i/>
                <w:sz w:val="22"/>
                <w:szCs w:val="22"/>
              </w:rPr>
              <w:t xml:space="preserve">pport exercise through </w:t>
            </w:r>
            <w:r w:rsidR="00203814" w:rsidRPr="00657EC1">
              <w:rPr>
                <w:rFonts w:ascii="Gill Sans MT" w:eastAsia="Cambria" w:hAnsi="Gill Sans MT"/>
                <w:i/>
                <w:sz w:val="22"/>
                <w:szCs w:val="22"/>
              </w:rPr>
              <w:t>walking,</w:t>
            </w:r>
            <w:r w:rsidR="00B85B5C" w:rsidRPr="00657EC1">
              <w:rPr>
                <w:rFonts w:ascii="Gill Sans MT" w:eastAsia="Cambria" w:hAnsi="Gill Sans MT"/>
                <w:i/>
                <w:sz w:val="22"/>
                <w:szCs w:val="22"/>
              </w:rPr>
              <w:t xml:space="preserve"> exercise classes, and with scholarships for residents who cannot afford class fees. STEPS residents </w:t>
            </w:r>
            <w:r w:rsidR="00B85B5C" w:rsidRPr="00657EC1">
              <w:rPr>
                <w:i/>
                <w:sz w:val="22"/>
                <w:szCs w:val="22"/>
              </w:rPr>
              <w:t>will</w:t>
            </w:r>
            <w:r w:rsidR="00B85B5C" w:rsidRPr="00657EC1">
              <w:rPr>
                <w:rFonts w:ascii="Gill Sans MT" w:eastAsia="Cambria" w:hAnsi="Gill Sans MT"/>
                <w:i/>
                <w:sz w:val="22"/>
                <w:szCs w:val="22"/>
              </w:rPr>
              <w:t xml:space="preserve"> increase the number of classes across age and ability levels.</w:t>
            </w:r>
            <w:r w:rsidRPr="00657EC1">
              <w:rPr>
                <w:rFonts w:ascii="Gill Sans MT" w:eastAsia="Cambria" w:hAnsi="Gill Sans MT"/>
                <w:i/>
                <w:sz w:val="22"/>
                <w:szCs w:val="22"/>
              </w:rPr>
              <w:t xml:space="preserve"> Overarching e</w:t>
            </w:r>
            <w:r w:rsidRPr="00657EC1">
              <w:rPr>
                <w:rFonts w:ascii="Gill Sans MT" w:eastAsia="Cambria" w:hAnsi="Gill Sans MT"/>
                <w:i/>
                <w:iCs/>
                <w:sz w:val="22"/>
                <w:szCs w:val="22"/>
              </w:rPr>
              <w:t>nvironmental changes</w:t>
            </w:r>
            <w:r w:rsidR="00C90B90" w:rsidRPr="00657EC1">
              <w:rPr>
                <w:rFonts w:ascii="Gill Sans MT" w:eastAsia="Cambria" w:hAnsi="Gill Sans MT"/>
                <w:i/>
                <w:iCs/>
                <w:sz w:val="22"/>
                <w:szCs w:val="22"/>
              </w:rPr>
              <w:t xml:space="preserve"> include </w:t>
            </w:r>
            <w:r w:rsidR="00203814" w:rsidRPr="00657EC1">
              <w:rPr>
                <w:rFonts w:ascii="Gill Sans MT" w:eastAsia="Cambria" w:hAnsi="Gill Sans MT"/>
                <w:i/>
                <w:iCs/>
                <w:sz w:val="22"/>
                <w:szCs w:val="22"/>
              </w:rPr>
              <w:t>stretch</w:t>
            </w:r>
            <w:r w:rsidR="00C90B90" w:rsidRPr="00657EC1">
              <w:rPr>
                <w:rFonts w:ascii="Gill Sans MT" w:eastAsia="Cambria" w:hAnsi="Gill Sans MT"/>
                <w:i/>
                <w:iCs/>
                <w:sz w:val="22"/>
                <w:szCs w:val="22"/>
              </w:rPr>
              <w:t xml:space="preserve"> break</w:t>
            </w:r>
            <w:r w:rsidRPr="00657EC1">
              <w:rPr>
                <w:rFonts w:ascii="Gill Sans MT" w:eastAsia="Cambria" w:hAnsi="Gill Sans MT"/>
                <w:i/>
                <w:iCs/>
                <w:sz w:val="22"/>
                <w:szCs w:val="22"/>
              </w:rPr>
              <w:t>s</w:t>
            </w:r>
            <w:r w:rsidR="00C90B90" w:rsidRPr="00657EC1">
              <w:rPr>
                <w:rFonts w:ascii="Gill Sans MT" w:eastAsia="Cambria" w:hAnsi="Gill Sans MT"/>
                <w:i/>
                <w:iCs/>
                <w:sz w:val="22"/>
                <w:szCs w:val="22"/>
              </w:rPr>
              <w:t>, walking meeting</w:t>
            </w:r>
            <w:r w:rsidRPr="00657EC1">
              <w:rPr>
                <w:rFonts w:ascii="Gill Sans MT" w:eastAsia="Cambria" w:hAnsi="Gill Sans MT"/>
                <w:i/>
                <w:iCs/>
                <w:sz w:val="22"/>
                <w:szCs w:val="22"/>
              </w:rPr>
              <w:t xml:space="preserve">s, stretch r exercise brae during meeting classes or events in duration warranting such </w:t>
            </w:r>
          </w:p>
          <w:p w14:paraId="7DD0C8D1" w14:textId="52CF65A0" w:rsidR="00B85B5C" w:rsidRPr="00203814" w:rsidRDefault="00B85B5C" w:rsidP="00493259">
            <w:pPr>
              <w:pStyle w:val="EnvelopeReturn"/>
              <w:tabs>
                <w:tab w:val="left" w:pos="1213"/>
                <w:tab w:val="left" w:pos="6660"/>
              </w:tabs>
              <w:ind w:left="1213"/>
              <w:rPr>
                <w:rFonts w:ascii="Gill Sans MT" w:eastAsia="Cambria" w:hAnsi="Gill Sans MT"/>
                <w:i/>
                <w:sz w:val="22"/>
                <w:szCs w:val="22"/>
              </w:rPr>
            </w:pPr>
          </w:p>
        </w:tc>
      </w:tr>
    </w:tbl>
    <w:p w14:paraId="34F8BCF8" w14:textId="77777777" w:rsidR="001F3C2C" w:rsidRDefault="001F3C2C" w:rsidP="002E109F">
      <w:pPr>
        <w:pStyle w:val="EnvelopeReturn"/>
        <w:tabs>
          <w:tab w:val="left" w:pos="6660"/>
        </w:tabs>
        <w:ind w:right="342"/>
        <w:rPr>
          <w:rFonts w:ascii="Gill Sans MT" w:hAnsi="Gill Sans MT"/>
          <w:b/>
          <w:sz w:val="22"/>
          <w:szCs w:val="22"/>
        </w:rPr>
      </w:pPr>
    </w:p>
    <w:sectPr w:rsidR="001F3C2C" w:rsidSect="00B70DB0">
      <w:footerReference w:type="default" r:id="rId8"/>
      <w:pgSz w:w="15840" w:h="12240" w:orient="landscape" w:code="1"/>
      <w:pgMar w:top="1080" w:right="720" w:bottom="720" w:left="1008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47D3D" w14:textId="77777777" w:rsidR="00574C45" w:rsidRDefault="00574C45">
      <w:r>
        <w:separator/>
      </w:r>
    </w:p>
  </w:endnote>
  <w:endnote w:type="continuationSeparator" w:id="0">
    <w:p w14:paraId="338D8324" w14:textId="77777777" w:rsidR="00574C45" w:rsidRDefault="00574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BBB1B" w14:textId="062B8073" w:rsidR="0019341F" w:rsidRPr="00706D26" w:rsidRDefault="00501C64" w:rsidP="007E10D3">
    <w:pPr>
      <w:pStyle w:val="Footer"/>
      <w:ind w:right="342"/>
      <w:jc w:val="right"/>
      <w:rPr>
        <w:rFonts w:ascii="Gill Sans MT" w:hAnsi="Gill Sans MT"/>
        <w:sz w:val="20"/>
        <w:szCs w:val="20"/>
      </w:rPr>
    </w:pPr>
    <w:r>
      <w:rPr>
        <w:rFonts w:ascii="Gill Sans MT" w:hAnsi="Gill Sans MT"/>
        <w:sz w:val="20"/>
        <w:szCs w:val="20"/>
      </w:rPr>
      <w:t>Nov 1,2021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4F252" w14:textId="77777777" w:rsidR="00574C45" w:rsidRDefault="00574C45">
      <w:r>
        <w:separator/>
      </w:r>
    </w:p>
  </w:footnote>
  <w:footnote w:type="continuationSeparator" w:id="0">
    <w:p w14:paraId="3A155D74" w14:textId="77777777" w:rsidR="00574C45" w:rsidRDefault="00574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567F8"/>
    <w:multiLevelType w:val="hybridMultilevel"/>
    <w:tmpl w:val="AAB6B66A"/>
    <w:lvl w:ilvl="0" w:tplc="0409000D">
      <w:start w:val="1"/>
      <w:numFmt w:val="bullet"/>
      <w:lvlText w:val=""/>
      <w:lvlJc w:val="left"/>
      <w:pPr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" w15:restartNumberingAfterBreak="0">
    <w:nsid w:val="3D1466A9"/>
    <w:multiLevelType w:val="hybridMultilevel"/>
    <w:tmpl w:val="4D9008A6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" w15:restartNumberingAfterBreak="0">
    <w:nsid w:val="41BC0408"/>
    <w:multiLevelType w:val="hybridMultilevel"/>
    <w:tmpl w:val="B6E89850"/>
    <w:lvl w:ilvl="0" w:tplc="0409000D">
      <w:start w:val="1"/>
      <w:numFmt w:val="bullet"/>
      <w:lvlText w:val=""/>
      <w:lvlJc w:val="left"/>
      <w:pPr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" w15:restartNumberingAfterBreak="0">
    <w:nsid w:val="469B7578"/>
    <w:multiLevelType w:val="hybridMultilevel"/>
    <w:tmpl w:val="A9C09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4142F"/>
    <w:multiLevelType w:val="hybridMultilevel"/>
    <w:tmpl w:val="E5BAD022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589B7622"/>
    <w:multiLevelType w:val="hybridMultilevel"/>
    <w:tmpl w:val="AE26640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6991305C"/>
    <w:multiLevelType w:val="hybridMultilevel"/>
    <w:tmpl w:val="D8C47682"/>
    <w:lvl w:ilvl="0" w:tplc="0409000D">
      <w:start w:val="1"/>
      <w:numFmt w:val="bullet"/>
      <w:lvlText w:val=""/>
      <w:lvlJc w:val="left"/>
      <w:pPr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7" w15:restartNumberingAfterBreak="0">
    <w:nsid w:val="714A0582"/>
    <w:multiLevelType w:val="hybridMultilevel"/>
    <w:tmpl w:val="1534D8F4"/>
    <w:lvl w:ilvl="0" w:tplc="0409000D">
      <w:start w:val="1"/>
      <w:numFmt w:val="bullet"/>
      <w:lvlText w:val=""/>
      <w:lvlJc w:val="left"/>
      <w:pPr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8" w15:restartNumberingAfterBreak="0">
    <w:nsid w:val="7CEB1A14"/>
    <w:multiLevelType w:val="hybridMultilevel"/>
    <w:tmpl w:val="C4660542"/>
    <w:lvl w:ilvl="0" w:tplc="11B6ED06">
      <w:start w:val="1"/>
      <w:numFmt w:val="decimal"/>
      <w:lvlText w:val="%1."/>
      <w:lvlJc w:val="left"/>
      <w:pPr>
        <w:ind w:left="54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1C0"/>
    <w:rsid w:val="000032DC"/>
    <w:rsid w:val="00003CD5"/>
    <w:rsid w:val="0001424C"/>
    <w:rsid w:val="00016F62"/>
    <w:rsid w:val="000302EB"/>
    <w:rsid w:val="00032CE6"/>
    <w:rsid w:val="00034085"/>
    <w:rsid w:val="00044FF7"/>
    <w:rsid w:val="0005064B"/>
    <w:rsid w:val="0005669A"/>
    <w:rsid w:val="00073728"/>
    <w:rsid w:val="00073955"/>
    <w:rsid w:val="00073D2D"/>
    <w:rsid w:val="000755FC"/>
    <w:rsid w:val="00084EF3"/>
    <w:rsid w:val="000916E7"/>
    <w:rsid w:val="00094577"/>
    <w:rsid w:val="0009670A"/>
    <w:rsid w:val="000A06F6"/>
    <w:rsid w:val="000A48D0"/>
    <w:rsid w:val="000B6227"/>
    <w:rsid w:val="000B70DB"/>
    <w:rsid w:val="000C4D47"/>
    <w:rsid w:val="000D1305"/>
    <w:rsid w:val="000D59D5"/>
    <w:rsid w:val="000E343E"/>
    <w:rsid w:val="00116F14"/>
    <w:rsid w:val="00120285"/>
    <w:rsid w:val="00135262"/>
    <w:rsid w:val="001353EF"/>
    <w:rsid w:val="00140D4C"/>
    <w:rsid w:val="00144550"/>
    <w:rsid w:val="001547EF"/>
    <w:rsid w:val="001671B5"/>
    <w:rsid w:val="00180D8C"/>
    <w:rsid w:val="001877B5"/>
    <w:rsid w:val="0019341F"/>
    <w:rsid w:val="001A1DF0"/>
    <w:rsid w:val="001B004E"/>
    <w:rsid w:val="001B3D72"/>
    <w:rsid w:val="001C589C"/>
    <w:rsid w:val="001D1A5F"/>
    <w:rsid w:val="001D2A28"/>
    <w:rsid w:val="001D5CFF"/>
    <w:rsid w:val="001F3C2C"/>
    <w:rsid w:val="001F7534"/>
    <w:rsid w:val="00203814"/>
    <w:rsid w:val="00206999"/>
    <w:rsid w:val="00210817"/>
    <w:rsid w:val="002345E6"/>
    <w:rsid w:val="00235FA2"/>
    <w:rsid w:val="00251938"/>
    <w:rsid w:val="00251D7B"/>
    <w:rsid w:val="00255D29"/>
    <w:rsid w:val="0026167B"/>
    <w:rsid w:val="00265D33"/>
    <w:rsid w:val="00276226"/>
    <w:rsid w:val="002857A2"/>
    <w:rsid w:val="00291921"/>
    <w:rsid w:val="002A4351"/>
    <w:rsid w:val="002A4F12"/>
    <w:rsid w:val="002B0C92"/>
    <w:rsid w:val="002B3E11"/>
    <w:rsid w:val="002C5E9B"/>
    <w:rsid w:val="002C7535"/>
    <w:rsid w:val="002D63B8"/>
    <w:rsid w:val="002E109F"/>
    <w:rsid w:val="002E4D94"/>
    <w:rsid w:val="002E6BC2"/>
    <w:rsid w:val="002E78F0"/>
    <w:rsid w:val="002F0B05"/>
    <w:rsid w:val="003116C1"/>
    <w:rsid w:val="003122BB"/>
    <w:rsid w:val="00321CFB"/>
    <w:rsid w:val="0032255C"/>
    <w:rsid w:val="00325414"/>
    <w:rsid w:val="00332A40"/>
    <w:rsid w:val="003342B3"/>
    <w:rsid w:val="00346FD9"/>
    <w:rsid w:val="00350C82"/>
    <w:rsid w:val="0036684D"/>
    <w:rsid w:val="003713D8"/>
    <w:rsid w:val="00374BE3"/>
    <w:rsid w:val="00384735"/>
    <w:rsid w:val="00396443"/>
    <w:rsid w:val="003969FE"/>
    <w:rsid w:val="00396A04"/>
    <w:rsid w:val="003A09DB"/>
    <w:rsid w:val="003A506D"/>
    <w:rsid w:val="003C2242"/>
    <w:rsid w:val="003D479F"/>
    <w:rsid w:val="003D5E4B"/>
    <w:rsid w:val="003E357D"/>
    <w:rsid w:val="003E38AF"/>
    <w:rsid w:val="00405258"/>
    <w:rsid w:val="004208A2"/>
    <w:rsid w:val="00427C84"/>
    <w:rsid w:val="00441FB9"/>
    <w:rsid w:val="004440B4"/>
    <w:rsid w:val="00457F9D"/>
    <w:rsid w:val="00460655"/>
    <w:rsid w:val="00465022"/>
    <w:rsid w:val="0046507F"/>
    <w:rsid w:val="00492C68"/>
    <w:rsid w:val="00492E33"/>
    <w:rsid w:val="00493259"/>
    <w:rsid w:val="00493627"/>
    <w:rsid w:val="004A4726"/>
    <w:rsid w:val="004D2C3E"/>
    <w:rsid w:val="004D6EC2"/>
    <w:rsid w:val="00501C64"/>
    <w:rsid w:val="00503B20"/>
    <w:rsid w:val="00515A4C"/>
    <w:rsid w:val="00517180"/>
    <w:rsid w:val="00522DA6"/>
    <w:rsid w:val="00535D53"/>
    <w:rsid w:val="005428A6"/>
    <w:rsid w:val="00543EDF"/>
    <w:rsid w:val="00556773"/>
    <w:rsid w:val="005607B5"/>
    <w:rsid w:val="00563383"/>
    <w:rsid w:val="00566594"/>
    <w:rsid w:val="00574C45"/>
    <w:rsid w:val="005754B6"/>
    <w:rsid w:val="00580E54"/>
    <w:rsid w:val="00586908"/>
    <w:rsid w:val="00592CF0"/>
    <w:rsid w:val="005A0689"/>
    <w:rsid w:val="005A08F0"/>
    <w:rsid w:val="005A1C72"/>
    <w:rsid w:val="005C1D13"/>
    <w:rsid w:val="005C3FCA"/>
    <w:rsid w:val="005C6305"/>
    <w:rsid w:val="005C7392"/>
    <w:rsid w:val="005D3A2D"/>
    <w:rsid w:val="005D6DBC"/>
    <w:rsid w:val="005E27C2"/>
    <w:rsid w:val="005E2A3A"/>
    <w:rsid w:val="005E70B7"/>
    <w:rsid w:val="00611463"/>
    <w:rsid w:val="00626681"/>
    <w:rsid w:val="0063315F"/>
    <w:rsid w:val="00636656"/>
    <w:rsid w:val="00636723"/>
    <w:rsid w:val="00637A4C"/>
    <w:rsid w:val="006427A1"/>
    <w:rsid w:val="00646D32"/>
    <w:rsid w:val="006542FC"/>
    <w:rsid w:val="00655F87"/>
    <w:rsid w:val="00657053"/>
    <w:rsid w:val="00657EC1"/>
    <w:rsid w:val="006645E3"/>
    <w:rsid w:val="006675A2"/>
    <w:rsid w:val="00673991"/>
    <w:rsid w:val="00675B40"/>
    <w:rsid w:val="006813D1"/>
    <w:rsid w:val="00684827"/>
    <w:rsid w:val="00693D54"/>
    <w:rsid w:val="006B525B"/>
    <w:rsid w:val="006B5769"/>
    <w:rsid w:val="006B73C0"/>
    <w:rsid w:val="006C16CF"/>
    <w:rsid w:val="006C461D"/>
    <w:rsid w:val="006E30FE"/>
    <w:rsid w:val="006E4E41"/>
    <w:rsid w:val="006F5291"/>
    <w:rsid w:val="00704B42"/>
    <w:rsid w:val="00706D26"/>
    <w:rsid w:val="00722771"/>
    <w:rsid w:val="007255B9"/>
    <w:rsid w:val="00725F41"/>
    <w:rsid w:val="007265A6"/>
    <w:rsid w:val="00732A00"/>
    <w:rsid w:val="00735C85"/>
    <w:rsid w:val="0074096E"/>
    <w:rsid w:val="00745BB2"/>
    <w:rsid w:val="00746E75"/>
    <w:rsid w:val="00753434"/>
    <w:rsid w:val="00760A2C"/>
    <w:rsid w:val="00773FFC"/>
    <w:rsid w:val="00787586"/>
    <w:rsid w:val="007903C1"/>
    <w:rsid w:val="00790B36"/>
    <w:rsid w:val="00790C2E"/>
    <w:rsid w:val="00796D64"/>
    <w:rsid w:val="00797BD2"/>
    <w:rsid w:val="007A2961"/>
    <w:rsid w:val="007A2A38"/>
    <w:rsid w:val="007B265D"/>
    <w:rsid w:val="007B3F20"/>
    <w:rsid w:val="007C1668"/>
    <w:rsid w:val="007C427B"/>
    <w:rsid w:val="007C7BD8"/>
    <w:rsid w:val="007E10D3"/>
    <w:rsid w:val="007E2A3D"/>
    <w:rsid w:val="007F760F"/>
    <w:rsid w:val="00817CD3"/>
    <w:rsid w:val="008222E5"/>
    <w:rsid w:val="0083033F"/>
    <w:rsid w:val="0084257D"/>
    <w:rsid w:val="00856B4B"/>
    <w:rsid w:val="008625E3"/>
    <w:rsid w:val="008722FD"/>
    <w:rsid w:val="0087300D"/>
    <w:rsid w:val="0088225E"/>
    <w:rsid w:val="008837A8"/>
    <w:rsid w:val="008A2C20"/>
    <w:rsid w:val="008B13E9"/>
    <w:rsid w:val="008B15DE"/>
    <w:rsid w:val="008B5AE4"/>
    <w:rsid w:val="008D7387"/>
    <w:rsid w:val="008F29AB"/>
    <w:rsid w:val="008F461B"/>
    <w:rsid w:val="0090310B"/>
    <w:rsid w:val="00906BEF"/>
    <w:rsid w:val="00911C51"/>
    <w:rsid w:val="00911FE1"/>
    <w:rsid w:val="00914E9C"/>
    <w:rsid w:val="00915E99"/>
    <w:rsid w:val="00922B67"/>
    <w:rsid w:val="0092401F"/>
    <w:rsid w:val="00930A13"/>
    <w:rsid w:val="00930CA9"/>
    <w:rsid w:val="00931F00"/>
    <w:rsid w:val="009345DA"/>
    <w:rsid w:val="00944730"/>
    <w:rsid w:val="00944EAA"/>
    <w:rsid w:val="00960BDF"/>
    <w:rsid w:val="0096324A"/>
    <w:rsid w:val="009A174C"/>
    <w:rsid w:val="009A41B9"/>
    <w:rsid w:val="009A4A18"/>
    <w:rsid w:val="009B44B7"/>
    <w:rsid w:val="009B5E5D"/>
    <w:rsid w:val="009B7A8B"/>
    <w:rsid w:val="009C65C8"/>
    <w:rsid w:val="009C74DD"/>
    <w:rsid w:val="009D377D"/>
    <w:rsid w:val="009D55CD"/>
    <w:rsid w:val="009F5041"/>
    <w:rsid w:val="009F70AD"/>
    <w:rsid w:val="00A00D54"/>
    <w:rsid w:val="00A14B67"/>
    <w:rsid w:val="00A1554A"/>
    <w:rsid w:val="00A23D73"/>
    <w:rsid w:val="00A257B2"/>
    <w:rsid w:val="00A32CB8"/>
    <w:rsid w:val="00A362A4"/>
    <w:rsid w:val="00A37E47"/>
    <w:rsid w:val="00A42781"/>
    <w:rsid w:val="00A622C2"/>
    <w:rsid w:val="00A74570"/>
    <w:rsid w:val="00A8065D"/>
    <w:rsid w:val="00A8632A"/>
    <w:rsid w:val="00A95F27"/>
    <w:rsid w:val="00AA18C2"/>
    <w:rsid w:val="00AA5B61"/>
    <w:rsid w:val="00AC0975"/>
    <w:rsid w:val="00AC5792"/>
    <w:rsid w:val="00AD25B2"/>
    <w:rsid w:val="00AD2B1C"/>
    <w:rsid w:val="00AD718B"/>
    <w:rsid w:val="00AE1AA7"/>
    <w:rsid w:val="00AF0EBD"/>
    <w:rsid w:val="00AF3178"/>
    <w:rsid w:val="00B06492"/>
    <w:rsid w:val="00B072FD"/>
    <w:rsid w:val="00B0755C"/>
    <w:rsid w:val="00B16006"/>
    <w:rsid w:val="00B17C5A"/>
    <w:rsid w:val="00B25FFE"/>
    <w:rsid w:val="00B35A47"/>
    <w:rsid w:val="00B44F65"/>
    <w:rsid w:val="00B47878"/>
    <w:rsid w:val="00B50A64"/>
    <w:rsid w:val="00B63F14"/>
    <w:rsid w:val="00B65F32"/>
    <w:rsid w:val="00B662D3"/>
    <w:rsid w:val="00B70DB0"/>
    <w:rsid w:val="00B72452"/>
    <w:rsid w:val="00B7272D"/>
    <w:rsid w:val="00B85B5C"/>
    <w:rsid w:val="00B94F01"/>
    <w:rsid w:val="00BA0D05"/>
    <w:rsid w:val="00BA4E93"/>
    <w:rsid w:val="00BB6655"/>
    <w:rsid w:val="00BC1196"/>
    <w:rsid w:val="00BC1977"/>
    <w:rsid w:val="00BC411D"/>
    <w:rsid w:val="00BC51C0"/>
    <w:rsid w:val="00BD30C9"/>
    <w:rsid w:val="00BD5004"/>
    <w:rsid w:val="00C008A2"/>
    <w:rsid w:val="00C024C8"/>
    <w:rsid w:val="00C079A1"/>
    <w:rsid w:val="00C11E15"/>
    <w:rsid w:val="00C1490A"/>
    <w:rsid w:val="00C14B11"/>
    <w:rsid w:val="00C14D78"/>
    <w:rsid w:val="00C24D75"/>
    <w:rsid w:val="00C26549"/>
    <w:rsid w:val="00C368AD"/>
    <w:rsid w:val="00C7080D"/>
    <w:rsid w:val="00C7291C"/>
    <w:rsid w:val="00C7446C"/>
    <w:rsid w:val="00C76A05"/>
    <w:rsid w:val="00C80DF4"/>
    <w:rsid w:val="00C829E8"/>
    <w:rsid w:val="00C8540D"/>
    <w:rsid w:val="00C90B90"/>
    <w:rsid w:val="00CA5ECE"/>
    <w:rsid w:val="00CA73B5"/>
    <w:rsid w:val="00CB104C"/>
    <w:rsid w:val="00CB14C3"/>
    <w:rsid w:val="00CD6D7A"/>
    <w:rsid w:val="00CE55EC"/>
    <w:rsid w:val="00CF108A"/>
    <w:rsid w:val="00CF512A"/>
    <w:rsid w:val="00D12163"/>
    <w:rsid w:val="00D17D85"/>
    <w:rsid w:val="00D337A6"/>
    <w:rsid w:val="00D33CF9"/>
    <w:rsid w:val="00D33F2C"/>
    <w:rsid w:val="00D346EC"/>
    <w:rsid w:val="00D45C8C"/>
    <w:rsid w:val="00D5318F"/>
    <w:rsid w:val="00D63591"/>
    <w:rsid w:val="00D6408B"/>
    <w:rsid w:val="00D65039"/>
    <w:rsid w:val="00D8008C"/>
    <w:rsid w:val="00D84D5D"/>
    <w:rsid w:val="00D900E3"/>
    <w:rsid w:val="00D927AE"/>
    <w:rsid w:val="00D93B28"/>
    <w:rsid w:val="00D96F9E"/>
    <w:rsid w:val="00DA1183"/>
    <w:rsid w:val="00DA409C"/>
    <w:rsid w:val="00DA5A03"/>
    <w:rsid w:val="00DA6DCE"/>
    <w:rsid w:val="00DB38F0"/>
    <w:rsid w:val="00DB417E"/>
    <w:rsid w:val="00DB548B"/>
    <w:rsid w:val="00DB69CC"/>
    <w:rsid w:val="00DC02CC"/>
    <w:rsid w:val="00DC34C5"/>
    <w:rsid w:val="00DC4F8B"/>
    <w:rsid w:val="00DC7E4A"/>
    <w:rsid w:val="00DD1FA2"/>
    <w:rsid w:val="00DD4EF0"/>
    <w:rsid w:val="00DE1435"/>
    <w:rsid w:val="00DE15EF"/>
    <w:rsid w:val="00DE62F7"/>
    <w:rsid w:val="00E01303"/>
    <w:rsid w:val="00E01A9B"/>
    <w:rsid w:val="00E02CA0"/>
    <w:rsid w:val="00E054DD"/>
    <w:rsid w:val="00E102EE"/>
    <w:rsid w:val="00E1193D"/>
    <w:rsid w:val="00E12879"/>
    <w:rsid w:val="00E16AA9"/>
    <w:rsid w:val="00E25F25"/>
    <w:rsid w:val="00E336C9"/>
    <w:rsid w:val="00E35607"/>
    <w:rsid w:val="00E46B85"/>
    <w:rsid w:val="00E553D3"/>
    <w:rsid w:val="00E619C3"/>
    <w:rsid w:val="00E65790"/>
    <w:rsid w:val="00E708B0"/>
    <w:rsid w:val="00E70CA9"/>
    <w:rsid w:val="00E70E3D"/>
    <w:rsid w:val="00E82C3D"/>
    <w:rsid w:val="00E833EF"/>
    <w:rsid w:val="00E91CA1"/>
    <w:rsid w:val="00E975C5"/>
    <w:rsid w:val="00EA3DD2"/>
    <w:rsid w:val="00EA75A1"/>
    <w:rsid w:val="00EB2762"/>
    <w:rsid w:val="00ED0866"/>
    <w:rsid w:val="00EE59BC"/>
    <w:rsid w:val="00EF1BB6"/>
    <w:rsid w:val="00EF3110"/>
    <w:rsid w:val="00EF63E7"/>
    <w:rsid w:val="00EF70E3"/>
    <w:rsid w:val="00F0169C"/>
    <w:rsid w:val="00F03C61"/>
    <w:rsid w:val="00F21239"/>
    <w:rsid w:val="00F3196F"/>
    <w:rsid w:val="00F401BB"/>
    <w:rsid w:val="00F403AC"/>
    <w:rsid w:val="00F73B73"/>
    <w:rsid w:val="00F7627A"/>
    <w:rsid w:val="00F81B97"/>
    <w:rsid w:val="00F84BBB"/>
    <w:rsid w:val="00F942E6"/>
    <w:rsid w:val="00F94631"/>
    <w:rsid w:val="00FA3E22"/>
    <w:rsid w:val="00FA71A7"/>
    <w:rsid w:val="00FB7D18"/>
    <w:rsid w:val="00FD3B89"/>
    <w:rsid w:val="00FD3FD5"/>
    <w:rsid w:val="00FE0C5C"/>
    <w:rsid w:val="00FE1AC6"/>
    <w:rsid w:val="00FE4B08"/>
    <w:rsid w:val="00FF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F4FCC3"/>
  <w15:docId w15:val="{39DC38D6-F0C9-483D-B92B-9CB39C6C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3B73"/>
    <w:rPr>
      <w:sz w:val="24"/>
      <w:szCs w:val="24"/>
    </w:rPr>
  </w:style>
  <w:style w:type="paragraph" w:styleId="Heading1">
    <w:name w:val="heading 1"/>
    <w:basedOn w:val="Normal"/>
    <w:next w:val="Normal"/>
    <w:qFormat/>
    <w:rsid w:val="00F73B73"/>
    <w:pPr>
      <w:keepNext/>
      <w:tabs>
        <w:tab w:val="left" w:pos="2880"/>
        <w:tab w:val="left" w:pos="6120"/>
        <w:tab w:val="left" w:pos="10080"/>
        <w:tab w:val="left" w:pos="12960"/>
      </w:tabs>
      <w:outlineLvl w:val="0"/>
    </w:pPr>
    <w:rPr>
      <w:rFonts w:ascii="Gill Sans MT" w:hAnsi="Gill Sans MT"/>
      <w:b/>
      <w:bCs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F73B73"/>
    <w:rPr>
      <w:rFonts w:cs="Arial"/>
      <w:szCs w:val="20"/>
    </w:rPr>
  </w:style>
  <w:style w:type="paragraph" w:styleId="EnvelopeAddress">
    <w:name w:val="envelope address"/>
    <w:basedOn w:val="Normal"/>
    <w:rsid w:val="00F73B73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odyText">
    <w:name w:val="Body Text"/>
    <w:basedOn w:val="Normal"/>
    <w:rsid w:val="00F73B73"/>
    <w:rPr>
      <w:rFonts w:ascii="Gill Sans MT" w:hAnsi="Gill Sans MT"/>
      <w:b/>
      <w:bCs/>
      <w:sz w:val="20"/>
    </w:rPr>
  </w:style>
  <w:style w:type="paragraph" w:styleId="Header">
    <w:name w:val="header"/>
    <w:basedOn w:val="Normal"/>
    <w:rsid w:val="00F73B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73B7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46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20285"/>
  </w:style>
  <w:style w:type="character" w:customStyle="1" w:styleId="FooterChar">
    <w:name w:val="Footer Char"/>
    <w:basedOn w:val="DefaultParagraphFont"/>
    <w:link w:val="Footer"/>
    <w:uiPriority w:val="99"/>
    <w:rsid w:val="006B5769"/>
    <w:rPr>
      <w:sz w:val="24"/>
      <w:szCs w:val="24"/>
    </w:rPr>
  </w:style>
  <w:style w:type="paragraph" w:styleId="BalloonText">
    <w:name w:val="Balloon Text"/>
    <w:basedOn w:val="Normal"/>
    <w:link w:val="BalloonTextChar"/>
    <w:rsid w:val="006B57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57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4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2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EA28F-9E1C-4026-BECF-7A652909B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AIDS Community Health Center</vt:lpstr>
    </vt:vector>
  </TitlesOfParts>
  <Company>Microsoft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AIDS Community Health Center</dc:title>
  <dc:creator>STEPS Ovid</dc:creator>
  <cp:lastModifiedBy>Kristin Parry</cp:lastModifiedBy>
  <cp:revision>2</cp:revision>
  <cp:lastPrinted>2021-07-30T19:16:00Z</cp:lastPrinted>
  <dcterms:created xsi:type="dcterms:W3CDTF">2021-12-06T14:10:00Z</dcterms:created>
  <dcterms:modified xsi:type="dcterms:W3CDTF">2021-12-06T14:10:00Z</dcterms:modified>
</cp:coreProperties>
</file>