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777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81"/>
        <w:gridCol w:w="8496"/>
      </w:tblGrid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Program/Area:</w:t>
            </w:r>
          </w:p>
        </w:tc>
        <w:tc>
          <w:tcPr>
            <w:tcW w:type="dxa" w:w="8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 xml:space="preserve">Improving the Physical Environment 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 xml:space="preserve">and Educational &amp; Economic Opportunities 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Workgroup</w:t>
            </w:r>
          </w:p>
        </w:tc>
      </w:tr>
      <w:tr>
        <w:tblPrEx>
          <w:shd w:val="clear" w:color="auto" w:fill="ced7e7"/>
        </w:tblPrEx>
        <w:trPr>
          <w:trHeight w:val="85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Meeting Purpose:</w:t>
            </w:r>
          </w:p>
        </w:tc>
        <w:tc>
          <w:tcPr>
            <w:tcW w:type="dxa" w:w="8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To share ideas, report on activities, and make decisions for projects concerning the improvement of the physical environment in the towns of Covert, Lodi, Ovid, &amp; Romulus.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Meeting Date: </w:t>
            </w:r>
          </w:p>
        </w:tc>
        <w:tc>
          <w:tcPr>
            <w:tcW w:type="dxa" w:w="8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January 24, 2022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Meeting Time: </w:t>
            </w:r>
          </w:p>
        </w:tc>
        <w:tc>
          <w:tcPr>
            <w:tcW w:type="dxa" w:w="8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6:30pm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Meeting Location: </w:t>
            </w:r>
          </w:p>
        </w:tc>
        <w:tc>
          <w:tcPr>
            <w:tcW w:type="dxa" w:w="8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Zoom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u w:color="0000ff"/>
                <w:shd w:val="nil" w:color="auto" w:fill="auto"/>
                <w:rtl w:val="0"/>
                <w:lang w:val="en-US"/>
              </w:rPr>
              <w:t>Workgroup Leader</w:t>
            </w:r>
            <w:r>
              <w:rPr>
                <w:sz w:val="20"/>
                <w:szCs w:val="20"/>
                <w:u w:color="0000ff"/>
                <w:shd w:val="nil" w:color="auto" w:fill="auto"/>
                <w:rtl w:val="0"/>
                <w:lang w:val="en-US"/>
              </w:rPr>
              <w:t>s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8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Karel Titus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&amp; Ave Bauder</w:t>
            </w:r>
          </w:p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Attendees:</w:t>
            </w:r>
          </w:p>
        </w:tc>
        <w:tc>
          <w:tcPr>
            <w:tcW w:type="dxa" w:w="8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u w:color="0000ff"/>
                <w:rtl w:val="0"/>
                <w:lang w:val="en-US"/>
              </w:rPr>
              <w:t>Karel Titus, Jean Currie, Maura Toole, Alicia Rivera, Chris Ehlers, Ave Bauder, Tony Del Plato, Deborah Puntenney, Theresa Lahr, Kim Pollack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Minutes Issued By: </w:t>
            </w:r>
          </w:p>
        </w:tc>
        <w:tc>
          <w:tcPr>
            <w:tcW w:type="dxa" w:w="8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Kim Pollack</w:t>
            </w:r>
          </w:p>
        </w:tc>
      </w:tr>
    </w:tbl>
    <w:p>
      <w:pPr>
        <w:pStyle w:val="Body"/>
        <w:widowControl w:val="0"/>
        <w:ind w:left="2" w:hanging="2"/>
      </w:pPr>
    </w:p>
    <w:p>
      <w:pPr>
        <w:pStyle w:val="Body"/>
        <w:widowControl w:val="0"/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tbl>
      <w:tblPr>
        <w:tblW w:w="935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543"/>
        <w:gridCol w:w="1448"/>
        <w:gridCol w:w="1368"/>
      </w:tblGrid>
      <w:tr>
        <w:tblPrEx>
          <w:shd w:val="clear" w:color="auto" w:fill="4f81bd"/>
        </w:tblPrEx>
        <w:trPr>
          <w:trHeight w:val="233" w:hRule="atLeast"/>
          <w:tblHeader/>
        </w:trPr>
        <w:tc>
          <w:tcPr>
            <w:tcW w:type="dxa" w:w="6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Next Steps: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(Task, Assigned to, Checkpoint Date)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Owner</w:t>
            </w:r>
          </w:p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Due Date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[Insert next step]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[Insert next step]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ind w:left="108" w:hanging="108"/>
        <w:rPr>
          <w:rFonts w:ascii="Arial" w:cs="Arial" w:hAnsi="Arial" w:eastAsia="Arial"/>
          <w:sz w:val="20"/>
          <w:szCs w:val="20"/>
        </w:rPr>
      </w:pPr>
    </w:p>
    <w:p>
      <w:pPr>
        <w:pStyle w:val="Body"/>
        <w:widowControl w:val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tbl>
      <w:tblPr>
        <w:tblW w:w="958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86"/>
      </w:tblGrid>
      <w:tr>
        <w:tblPrEx>
          <w:shd w:val="clear" w:color="auto" w:fill="4f81bd"/>
        </w:tblPrEx>
        <w:trPr>
          <w:trHeight w:val="233" w:hRule="atLeast"/>
          <w:tblHeader/>
        </w:trPr>
        <w:tc>
          <w:tcPr>
            <w:tcW w:type="dxa" w:w="9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Decisions Made: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(What, Why, Impacts)</w:t>
            </w:r>
          </w:p>
        </w:tc>
      </w:tr>
      <w:tr>
        <w:tblPrEx>
          <w:shd w:val="clear" w:color="auto" w:fill="ced7e7"/>
        </w:tblPrEx>
        <w:trPr>
          <w:trHeight w:val="1913" w:hRule="atLeast"/>
        </w:trPr>
        <w:tc>
          <w:tcPr>
            <w:tcW w:type="dxa" w:w="9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numPr>
                <w:ilvl w:val="0"/>
                <w:numId w:val="1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 xml:space="preserve">  [List and describe decision made]</w:t>
            </w:r>
          </w:p>
          <w:p>
            <w:pPr>
              <w:pStyle w:val="header"/>
              <w:numPr>
                <w:ilvl w:val="1"/>
                <w:numId w:val="2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[Provide additional description of or information about the decision]</w:t>
            </w:r>
          </w:p>
          <w:p>
            <w:pPr>
              <w:pStyle w:val="header"/>
              <w:numPr>
                <w:ilvl w:val="1"/>
                <w:numId w:val="2"/>
              </w:numPr>
              <w:rPr>
                <w:rFonts w:ascii="Arial" w:cs="Arial" w:hAnsi="Arial" w:eastAsia="Arial"/>
                <w:u w:color="0000ff"/>
              </w:rPr>
            </w:pPr>
          </w:p>
          <w:p>
            <w:pPr>
              <w:pStyle w:val="header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 xml:space="preserve">  [List and describe decision made]</w:t>
            </w:r>
          </w:p>
          <w:p>
            <w:pPr>
              <w:pStyle w:val="header"/>
              <w:numPr>
                <w:ilvl w:val="1"/>
                <w:numId w:val="2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[Provide additional description of or information about the decision]</w:t>
            </w:r>
            <w:r>
              <w:rPr>
                <w:rFonts w:ascii="Arial" w:cs="Arial" w:hAnsi="Arial" w:eastAsia="Arial"/>
                <w:u w:color="0000ff"/>
                <w:shd w:val="nil" w:color="auto" w:fill="auto"/>
              </w:rPr>
            </w:r>
          </w:p>
        </w:tc>
      </w:tr>
    </w:tbl>
    <w:p>
      <w:pPr>
        <w:pStyle w:val="Body"/>
        <w:widowControl w:val="0"/>
        <w:ind w:left="108" w:hanging="108"/>
        <w:rPr>
          <w:rFonts w:ascii="Arial" w:cs="Arial" w:hAnsi="Arial" w:eastAsia="Arial"/>
          <w:sz w:val="20"/>
          <w:szCs w:val="20"/>
        </w:rPr>
      </w:pPr>
    </w:p>
    <w:p>
      <w:pPr>
        <w:pStyle w:val="Body"/>
        <w:widowControl w:val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tbl>
      <w:tblPr>
        <w:tblW w:w="958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86"/>
      </w:tblGrid>
      <w:tr>
        <w:tblPrEx>
          <w:shd w:val="clear" w:color="auto" w:fill="4f81bd"/>
        </w:tblPrEx>
        <w:trPr>
          <w:trHeight w:val="233" w:hRule="atLeast"/>
          <w:tblHeader/>
        </w:trPr>
        <w:tc>
          <w:tcPr>
            <w:tcW w:type="dxa" w:w="9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Discussion: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(Items/Knowledge Shared)</w:t>
            </w:r>
          </w:p>
        </w:tc>
      </w:tr>
      <w:tr>
        <w:tblPrEx>
          <w:shd w:val="clear" w:color="auto" w:fill="ced7e7"/>
        </w:tblPrEx>
        <w:trPr>
          <w:trHeight w:val="13668" w:hRule="atLeast"/>
        </w:trPr>
        <w:tc>
          <w:tcPr>
            <w:tcW w:type="dxa" w:w="9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b w:val="0"/>
                <w:bCs w:val="0"/>
                <w:u w:color="0000ff"/>
                <w:lang w:val="en-US"/>
              </w:rPr>
            </w:pPr>
            <w:r>
              <w:rPr>
                <w:rFonts w:ascii="Arial" w:hAnsi="Arial"/>
                <w:b w:val="1"/>
                <w:bCs w:val="1"/>
                <w:u w:color="0000ff"/>
                <w:rtl w:val="0"/>
                <w:lang w:val="en-US"/>
              </w:rPr>
              <w:t xml:space="preserve">Creating Healthy Schools &amp; Communities </w:t>
            </w:r>
            <w:r>
              <w:rPr>
                <w:rFonts w:ascii="Arial" w:hAnsi="Arial"/>
                <w:b w:val="0"/>
                <w:bCs w:val="0"/>
                <w:u w:color="0000ff"/>
                <w:rtl w:val="0"/>
                <w:lang w:val="en-US"/>
              </w:rPr>
              <w:t>(Ave)</w:t>
            </w:r>
          </w:p>
          <w:p>
            <w:pPr>
              <w:pStyle w:val="Body"/>
              <w:numPr>
                <w:ilvl w:val="0"/>
                <w:numId w:val="4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rtl w:val="0"/>
                <w:lang w:val="en-US"/>
              </w:rPr>
              <w:t>Still looking for director; Mo Tidball is acting director</w:t>
            </w:r>
          </w:p>
          <w:p>
            <w:pPr>
              <w:pStyle w:val="Body"/>
              <w:numPr>
                <w:ilvl w:val="0"/>
                <w:numId w:val="4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rtl w:val="0"/>
                <w:lang w:val="en-US"/>
              </w:rPr>
              <w:t>Schools have appointed liaisons, things are moving along</w:t>
            </w:r>
          </w:p>
          <w:p>
            <w:pPr>
              <w:pStyle w:val="Body"/>
              <w:numPr>
                <w:ilvl w:val="0"/>
                <w:numId w:val="4"/>
              </w:numPr>
              <w:rPr>
                <w:rFonts w:ascii="Arial" w:cs="Arial" w:hAnsi="Arial" w:eastAsia="Arial"/>
                <w:u w:color="0000ff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b w:val="0"/>
                <w:bCs w:val="0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b w:val="1"/>
                <w:bCs w:val="1"/>
                <w:u w:color="0000ff"/>
                <w:rtl w:val="0"/>
                <w:lang w:val="en-US"/>
              </w:rPr>
              <w:t xml:space="preserve">Willard DTC Closure </w:t>
            </w:r>
            <w:r>
              <w:rPr>
                <w:rFonts w:ascii="Arial" w:hAnsi="Arial"/>
                <w:b w:val="0"/>
                <w:bCs w:val="0"/>
                <w:u w:color="0000ff"/>
                <w:rtl w:val="0"/>
                <w:lang w:val="en-US"/>
              </w:rPr>
              <w:t>(ideas for what to do with space)</w:t>
            </w:r>
          </w:p>
          <w:p>
            <w:pPr>
              <w:pStyle w:val="Default"/>
              <w:bidi w:val="0"/>
              <w:spacing w:before="0" w:after="240" w:line="24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>Convert into a county campus with maximizing the potential of the lake ( and public access to it ) with leases for multiple use of the buildings.</w:t>
            </w:r>
          </w:p>
          <w:p>
            <w:pPr>
              <w:pStyle w:val="Default"/>
              <w:bidi w:val="0"/>
              <w:spacing w:before="0" w:after="240" w:line="24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>Farm to fork projects - Gardening</w:t>
            </w:r>
          </w:p>
          <w:p>
            <w:pPr>
              <w:pStyle w:val="Default"/>
              <w:bidi w:val="0"/>
              <w:spacing w:before="0" w:after="240" w:line="24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 w:hint="default"/>
                <w:rtl w:val="0"/>
                <w:lang w:val="de-DE"/>
              </w:rPr>
              <w:t xml:space="preserve">· </w:t>
            </w:r>
            <w:r>
              <w:rPr>
                <w:rFonts w:ascii="Arial" w:hAnsi="Arial"/>
                <w:rtl w:val="0"/>
                <w:lang w:val="en-US"/>
              </w:rPr>
              <w:t>Culinary institute/ culinary art school trainer</w:t>
            </w:r>
          </w:p>
          <w:p>
            <w:pPr>
              <w:pStyle w:val="Default"/>
              <w:bidi w:val="0"/>
              <w:spacing w:before="0" w:after="240" w:line="24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 w:hint="default"/>
                <w:rtl w:val="0"/>
                <w:lang w:val="de-DE"/>
              </w:rPr>
              <w:t xml:space="preserve">· </w:t>
            </w:r>
            <w:r>
              <w:rPr>
                <w:rFonts w:ascii="Arial" w:hAnsi="Arial"/>
                <w:rtl w:val="0"/>
                <w:lang w:val="en-US"/>
              </w:rPr>
              <w:t>Commercial Kitchen</w:t>
            </w:r>
          </w:p>
          <w:p>
            <w:pPr>
              <w:pStyle w:val="Default"/>
              <w:bidi w:val="0"/>
              <w:spacing w:before="0" w:after="240" w:line="24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>Composting -Climate Change/Steward Activities</w:t>
            </w:r>
          </w:p>
          <w:p>
            <w:pPr>
              <w:pStyle w:val="Default"/>
              <w:bidi w:val="0"/>
              <w:spacing w:before="0" w:after="240" w:line="24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</w:rPr>
              <w:t>Cafe</w:t>
            </w:r>
          </w:p>
          <w:p>
            <w:pPr>
              <w:pStyle w:val="Default"/>
              <w:bidi w:val="0"/>
              <w:spacing w:before="0" w:after="240" w:line="24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</w:rPr>
              <w:t>Hotel</w:t>
            </w:r>
          </w:p>
          <w:p>
            <w:pPr>
              <w:pStyle w:val="Default"/>
              <w:bidi w:val="0"/>
              <w:spacing w:before="0" w:after="240" w:line="24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>Art /theater</w:t>
            </w:r>
          </w:p>
          <w:p>
            <w:pPr>
              <w:pStyle w:val="Default"/>
              <w:bidi w:val="0"/>
              <w:spacing w:before="0" w:after="240" w:line="24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>Housing</w:t>
            </w:r>
          </w:p>
          <w:p>
            <w:pPr>
              <w:pStyle w:val="Default"/>
              <w:bidi w:val="0"/>
              <w:spacing w:before="0" w:after="240" w:line="24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>Youth center</w:t>
            </w:r>
          </w:p>
          <w:p>
            <w:pPr>
              <w:pStyle w:val="Default"/>
              <w:bidi w:val="0"/>
              <w:spacing w:before="0" w:after="240" w:line="24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>North end programs &amp; services i.e., Office of the Aging satellite office for social services IDA and Chamber of Commerce meeting/community rooms</w:t>
            </w:r>
          </w:p>
          <w:p>
            <w:pPr>
              <w:pStyle w:val="Default"/>
              <w:bidi w:val="0"/>
              <w:spacing w:before="0" w:after="240" w:line="24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>Shared multi- small business office with office equipment- printers/copier, computers, laminating</w:t>
            </w:r>
          </w:p>
          <w:p>
            <w:pPr>
              <w:pStyle w:val="Default"/>
              <w:bidi w:val="0"/>
              <w:spacing w:before="0" w:after="240" w:line="24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>State police barracks/office</w:t>
            </w:r>
          </w:p>
          <w:p>
            <w:pPr>
              <w:pStyle w:val="Default"/>
              <w:bidi w:val="0"/>
              <w:spacing w:before="0" w:after="240" w:line="24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>A museum as a focal point and anchor of the project given the widespread interest.</w:t>
            </w:r>
          </w:p>
          <w:p>
            <w:pPr>
              <w:pStyle w:val="Default"/>
              <w:bidi w:val="0"/>
              <w:spacing w:before="0" w:after="240" w:line="24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>Repurposing should intentionally highlight the agricultural aspect of our area as well as the unique cultures; Amish community /Indigenous Peoples</w:t>
            </w:r>
          </w:p>
          <w:p>
            <w:pPr>
              <w:pStyle w:val="Default"/>
              <w:bidi w:val="0"/>
              <w:spacing w:before="0" w:after="240" w:line="24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>WDT Campus sits in both Ovid and Romulus towns. As water &amp; sewer is being sorted out. What is possible to bring water to Lodi . Need to get the towns to the table. AND</w:t>
            </w:r>
          </w:p>
          <w:p>
            <w:pPr>
              <w:pStyle w:val="Default"/>
              <w:bidi w:val="0"/>
              <w:spacing w:before="0" w:after="240" w:line="24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>Negotiate with the state to demo the condemned buildings</w:t>
            </w:r>
          </w:p>
          <w:p>
            <w:pPr>
              <w:pStyle w:val="Default"/>
              <w:bidi w:val="0"/>
              <w:spacing w:before="0" w:after="240" w:line="24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 w:hint="default"/>
                <w:rtl w:val="0"/>
                <w:lang w:val="de-DE"/>
              </w:rPr>
              <w:t xml:space="preserve">· </w:t>
            </w:r>
            <w:r>
              <w:rPr>
                <w:rFonts w:ascii="Arial" w:hAnsi="Arial"/>
                <w:rtl w:val="0"/>
                <w:lang w:val="en-US"/>
              </w:rPr>
              <w:t>create a priority list of buildings to save.</w:t>
            </w:r>
          </w:p>
          <w:p>
            <w:pPr>
              <w:pStyle w:val="Default"/>
              <w:bidi w:val="0"/>
              <w:spacing w:before="0" w:after="240" w:line="24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 w:hint="default"/>
                <w:rtl w:val="0"/>
                <w:lang w:val="de-DE"/>
              </w:rPr>
              <w:t xml:space="preserve">· </w:t>
            </w:r>
            <w:r>
              <w:rPr>
                <w:rFonts w:ascii="Arial" w:hAnsi="Arial"/>
                <w:rtl w:val="0"/>
                <w:lang w:val="en-US"/>
              </w:rPr>
              <w:t>get permission for the Romulus Historical Society to hold tours and lectures on site to raise awareness and fund</w:t>
            </w:r>
            <w:r>
              <w:rPr>
                <w:rFonts w:ascii="Arial" w:hAnsi="Arial"/>
                <w:rtl w:val="0"/>
                <w:lang w:val="en-US"/>
              </w:rPr>
              <w:t>s</w:t>
            </w:r>
          </w:p>
          <w:p>
            <w:pPr>
              <w:pStyle w:val="Default"/>
              <w:bidi w:val="0"/>
              <w:spacing w:before="0" w:after="2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 xml:space="preserve">Some states have turned closed psychiatric facilities into remarkably interesting museums </w:t>
            </w:r>
            <w:r>
              <w:rPr>
                <w:rFonts w:ascii="Arial" w:hAnsi="Arial" w:hint="default"/>
                <w:rtl w:val="0"/>
              </w:rPr>
              <w:t xml:space="preserve">… </w:t>
            </w:r>
            <w:r>
              <w:rPr>
                <w:rFonts w:ascii="Arial" w:hAnsi="Arial"/>
                <w:rtl w:val="0"/>
                <w:lang w:val="en-US"/>
              </w:rPr>
              <w:t>draw visitors from around the country. With all the interest in these sites, this is a popular development idea. Hadley Hall mentioned as an ideal venue.</w:t>
            </w:r>
          </w:p>
        </w:tc>
      </w:tr>
      <w:tr>
        <w:tblPrEx>
          <w:shd w:val="clear" w:color="auto" w:fill="ced7e7"/>
        </w:tblPrEx>
        <w:trPr>
          <w:trHeight w:val="3652" w:hRule="atLeast"/>
        </w:trPr>
        <w:tc>
          <w:tcPr>
            <w:tcW w:type="dxa" w:w="9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after="240" w:line="24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Times Roman" w:hAnsi="Times Roman" w:hint="default"/>
                <w:rtl w:val="0"/>
                <w:lang w:val="de-DE"/>
              </w:rPr>
              <w:t xml:space="preserve">· </w:t>
            </w:r>
            <w:r>
              <w:rPr>
                <w:rFonts w:ascii="Arial" w:hAnsi="Arial"/>
                <w:rtl w:val="0"/>
                <w:lang w:val="en-US"/>
              </w:rPr>
              <w:t>get permission for the Romulus Historical Society to hold tours and lectures on site to raise awareness and funds</w:t>
            </w:r>
          </w:p>
          <w:p>
            <w:pPr>
              <w:pStyle w:val="Default"/>
              <w:bidi w:val="0"/>
              <w:spacing w:before="0" w:after="2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 xml:space="preserve">Some states have turned closed psychiatric facilities into remarkably interesting museums </w:t>
            </w:r>
            <w:r>
              <w:rPr>
                <w:rFonts w:ascii="Arial" w:hAnsi="Arial" w:hint="default"/>
                <w:rtl w:val="0"/>
              </w:rPr>
              <w:t xml:space="preserve">… </w:t>
            </w:r>
            <w:r>
              <w:rPr>
                <w:rFonts w:ascii="Arial" w:hAnsi="Arial"/>
                <w:rtl w:val="0"/>
                <w:lang w:val="en-US"/>
              </w:rPr>
              <w:t>draw visitors from around the country. With all the interest in these sites, this is a popular development idea. Hadley Hall mentioned as an ideal venue.</w:t>
            </w:r>
          </w:p>
        </w:tc>
      </w:tr>
      <w:tr>
        <w:tblPrEx>
          <w:shd w:val="clear" w:color="auto" w:fill="ced7e7"/>
        </w:tblPrEx>
        <w:trPr>
          <w:trHeight w:val="10362" w:hRule="atLeast"/>
        </w:trPr>
        <w:tc>
          <w:tcPr>
            <w:tcW w:type="dxa" w:w="9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b w:val="1"/>
                <w:bCs w:val="1"/>
                <w:u w:color="0000ff"/>
              </w:rPr>
            </w:pPr>
            <w:r>
              <w:rPr>
                <w:rFonts w:ascii="Arial" w:hAnsi="Arial"/>
                <w:b w:val="1"/>
                <w:bCs w:val="1"/>
                <w:u w:color="0000ff"/>
                <w:rtl w:val="0"/>
                <w:lang w:val="en-US"/>
              </w:rPr>
              <w:t>Clean Energy Communities/Climate Smart Communities</w:t>
            </w:r>
          </w:p>
          <w:p>
            <w:pPr>
              <w:pStyle w:val="Body"/>
              <w:numPr>
                <w:ilvl w:val="0"/>
                <w:numId w:val="5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Karel talked with folks on how to fund EV charging station at library</w:t>
            </w:r>
          </w:p>
          <w:p>
            <w:pPr>
              <w:pStyle w:val="Body"/>
              <w:numPr>
                <w:ilvl w:val="0"/>
                <w:numId w:val="5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Important to find sources of funding</w:t>
            </w:r>
          </w:p>
          <w:p>
            <w:pPr>
              <w:pStyle w:val="Body"/>
              <w:numPr>
                <w:ilvl w:val="0"/>
                <w:numId w:val="5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Climate Smart Communities interested in mitigation projects such as Complete Streets (Maura)</w:t>
            </w:r>
          </w:p>
          <w:p>
            <w:pPr>
              <w:pStyle w:val="Body"/>
              <w:rPr>
                <w:rFonts w:ascii="Arial" w:cs="Arial" w:hAnsi="Arial" w:eastAsia="Arial"/>
                <w:u w:color="0000ff"/>
                <w:shd w:val="nil" w:color="auto" w:fill="auto"/>
              </w:rPr>
            </w:pPr>
          </w:p>
          <w:p>
            <w:pPr>
              <w:pStyle w:val="Body"/>
              <w:rPr>
                <w:rFonts w:ascii="Arial" w:cs="Arial" w:hAnsi="Arial" w:eastAsia="Arial"/>
                <w:b w:val="0"/>
                <w:bCs w:val="0"/>
                <w:u w:color="0000ff"/>
              </w:rPr>
            </w:pPr>
            <w:r>
              <w:rPr>
                <w:rFonts w:ascii="Arial" w:hAnsi="Arial"/>
                <w:b w:val="1"/>
                <w:bCs w:val="1"/>
                <w:u w:color="0000ff"/>
                <w:rtl w:val="0"/>
                <w:lang w:val="en-US"/>
              </w:rPr>
              <w:t xml:space="preserve">Composting Group </w:t>
            </w:r>
            <w:r>
              <w:rPr>
                <w:rFonts w:ascii="Arial" w:hAnsi="Arial"/>
                <w:b w:val="0"/>
                <w:bCs w:val="0"/>
                <w:u w:color="0000ff"/>
                <w:rtl w:val="0"/>
                <w:lang w:val="en-US"/>
              </w:rPr>
              <w:t>(Tony)</w:t>
            </w:r>
          </w:p>
          <w:p>
            <w:pPr>
              <w:pStyle w:val="Body"/>
              <w:numPr>
                <w:ilvl w:val="0"/>
                <w:numId w:val="5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 xml:space="preserve"> zoom meeting on March 16th 7pm</w:t>
            </w:r>
          </w:p>
          <w:p>
            <w:pPr>
              <w:pStyle w:val="Body"/>
              <w:numPr>
                <w:ilvl w:val="0"/>
                <w:numId w:val="5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Plan field trips to other projects</w:t>
            </w:r>
          </w:p>
          <w:p>
            <w:pPr>
              <w:pStyle w:val="Body"/>
              <w:numPr>
                <w:ilvl w:val="0"/>
                <w:numId w:val="5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Mo from CCE sent out brief report</w:t>
            </w:r>
          </w:p>
          <w:p>
            <w:pPr>
              <w:pStyle w:val="Body"/>
              <w:numPr>
                <w:ilvl w:val="0"/>
                <w:numId w:val="5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Put out a survey to see who would be interested in participating in a composting program (Ave)</w:t>
            </w:r>
          </w:p>
          <w:p>
            <w:pPr>
              <w:pStyle w:val="Body"/>
              <w:numPr>
                <w:ilvl w:val="0"/>
                <w:numId w:val="5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Look into Monroe County about compost collection system (Karel)</w:t>
            </w:r>
          </w:p>
          <w:p>
            <w:pPr>
              <w:pStyle w:val="Body"/>
              <w:rPr>
                <w:rFonts w:ascii="Arial" w:cs="Arial" w:hAnsi="Arial" w:eastAsia="Arial"/>
                <w:u w:color="0000ff"/>
                <w:shd w:val="nil" w:color="auto" w:fill="auto"/>
              </w:rPr>
            </w:pPr>
          </w:p>
          <w:p>
            <w:pPr>
              <w:pStyle w:val="Body"/>
              <w:rPr>
                <w:rFonts w:ascii="Arial" w:cs="Arial" w:hAnsi="Arial" w:eastAsia="Arial"/>
                <w:b w:val="1"/>
                <w:bCs w:val="1"/>
                <w:u w:color="0000ff"/>
              </w:rPr>
            </w:pPr>
            <w:r>
              <w:rPr>
                <w:rFonts w:ascii="Arial" w:hAnsi="Arial"/>
                <w:b w:val="1"/>
                <w:bCs w:val="1"/>
                <w:u w:color="0000ff"/>
                <w:rtl w:val="0"/>
                <w:lang w:val="en-US"/>
              </w:rPr>
              <w:t>Cornell Climate Stewards</w:t>
            </w:r>
          </w:p>
          <w:p>
            <w:pPr>
              <w:pStyle w:val="Body"/>
              <w:numPr>
                <w:ilvl w:val="0"/>
                <w:numId w:val="5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People are working on their projects</w:t>
            </w:r>
          </w:p>
          <w:p>
            <w:pPr>
              <w:pStyle w:val="Body"/>
              <w:numPr>
                <w:ilvl w:val="0"/>
                <w:numId w:val="5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Focusing on lake health through the lens of climate change, resiliency and adaptation (Maura)</w:t>
            </w:r>
          </w:p>
          <w:p>
            <w:pPr>
              <w:pStyle w:val="Body"/>
              <w:rPr>
                <w:rFonts w:ascii="Arial" w:cs="Arial" w:hAnsi="Arial" w:eastAsia="Arial"/>
                <w:u w:color="0000ff"/>
                <w:shd w:val="nil" w:color="auto" w:fill="auto"/>
              </w:rPr>
            </w:pPr>
          </w:p>
          <w:p>
            <w:pPr>
              <w:pStyle w:val="Body"/>
              <w:rPr>
                <w:rFonts w:ascii="Arial" w:cs="Arial" w:hAnsi="Arial" w:eastAsia="Arial"/>
                <w:b w:val="0"/>
                <w:bCs w:val="0"/>
                <w:u w:color="0000ff"/>
              </w:rPr>
            </w:pPr>
            <w:r>
              <w:rPr>
                <w:rFonts w:ascii="Arial" w:hAnsi="Arial"/>
                <w:b w:val="1"/>
                <w:bCs w:val="1"/>
                <w:u w:color="0000ff"/>
                <w:rtl w:val="0"/>
                <w:lang w:val="en-US"/>
              </w:rPr>
              <w:t xml:space="preserve">Interlaken Park </w:t>
            </w:r>
            <w:r>
              <w:rPr>
                <w:rFonts w:ascii="Arial" w:hAnsi="Arial"/>
                <w:b w:val="0"/>
                <w:bCs w:val="0"/>
                <w:u w:color="0000ff"/>
                <w:rtl w:val="0"/>
                <w:lang w:val="en-US"/>
              </w:rPr>
              <w:t>(Tony)</w:t>
            </w:r>
          </w:p>
          <w:p>
            <w:pPr>
              <w:pStyle w:val="Body"/>
              <w:numPr>
                <w:ilvl w:val="0"/>
                <w:numId w:val="5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Stop at Interlaken Village Hall to see info graph that Design Connect students created</w:t>
            </w:r>
          </w:p>
          <w:p>
            <w:pPr>
              <w:pStyle w:val="Body"/>
              <w:numPr>
                <w:ilvl w:val="0"/>
                <w:numId w:val="5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Talking about ways of raising money for projects</w:t>
            </w:r>
          </w:p>
          <w:p>
            <w:pPr>
              <w:pStyle w:val="Body"/>
              <w:numPr>
                <w:ilvl w:val="0"/>
                <w:numId w:val="5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Will create digital presence and physical presence of fundraising goals</w:t>
            </w:r>
          </w:p>
          <w:p>
            <w:pPr>
              <w:pStyle w:val="Body"/>
              <w:numPr>
                <w:ilvl w:val="0"/>
                <w:numId w:val="5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Hoping to recruit high school students to create website for village</w:t>
            </w:r>
          </w:p>
          <w:p>
            <w:pPr>
              <w:pStyle w:val="Body"/>
              <w:numPr>
                <w:ilvl w:val="0"/>
                <w:numId w:val="5"/>
              </w:numPr>
              <w:rPr>
                <w:rFonts w:ascii="Arial" w:hAnsi="Arial" w:hint="default"/>
                <w:u w:color="0000ff"/>
                <w:lang w:val="en-US"/>
              </w:rPr>
            </w:pPr>
            <w:r>
              <w:rPr>
                <w:rFonts w:ascii="Arial" w:hAnsi="Arial" w:hint="default"/>
                <w:u w:color="0000ff"/>
                <w:shd w:val="nil" w:color="auto" w:fill="auto"/>
                <w:rtl w:val="0"/>
                <w:lang w:val="en-US"/>
              </w:rPr>
              <w:t>“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A Park for All Ages</w:t>
            </w:r>
            <w:r>
              <w:rPr>
                <w:rFonts w:ascii="Arial" w:hAnsi="Arial" w:hint="default"/>
                <w:u w:color="0000ff"/>
                <w:shd w:val="nil" w:color="auto" w:fill="auto"/>
                <w:rtl w:val="0"/>
                <w:lang w:val="en-US"/>
              </w:rPr>
              <w:t>”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: the public space they want to create</w:t>
            </w:r>
          </w:p>
          <w:p>
            <w:pPr>
              <w:pStyle w:val="Body"/>
              <w:numPr>
                <w:ilvl w:val="0"/>
                <w:numId w:val="5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Expand green space and physical fitness opportunities (Theresa)</w:t>
            </w:r>
          </w:p>
          <w:p>
            <w:pPr>
              <w:pStyle w:val="Body"/>
              <w:rPr>
                <w:rFonts w:ascii="Arial" w:cs="Arial" w:hAnsi="Arial" w:eastAsia="Arial"/>
                <w:u w:color="0000ff"/>
                <w:shd w:val="nil" w:color="auto" w:fill="auto"/>
              </w:rPr>
            </w:pPr>
          </w:p>
          <w:p>
            <w:pPr>
              <w:pStyle w:val="Body"/>
              <w:rPr>
                <w:rFonts w:ascii="Arial" w:cs="Arial" w:hAnsi="Arial" w:eastAsia="Arial"/>
                <w:b w:val="0"/>
                <w:bCs w:val="0"/>
                <w:u w:color="0000ff"/>
              </w:rPr>
            </w:pPr>
            <w:r>
              <w:rPr>
                <w:rFonts w:ascii="Arial" w:hAnsi="Arial"/>
                <w:b w:val="1"/>
                <w:bCs w:val="1"/>
                <w:u w:color="0000ff"/>
                <w:rtl w:val="0"/>
                <w:lang w:val="en-US"/>
              </w:rPr>
              <w:t xml:space="preserve">Loans/Grants </w:t>
            </w:r>
            <w:r>
              <w:rPr>
                <w:rFonts w:ascii="Arial" w:hAnsi="Arial"/>
                <w:b w:val="0"/>
                <w:bCs w:val="0"/>
                <w:u w:color="0000ff"/>
                <w:rtl w:val="0"/>
                <w:lang w:val="en-US"/>
              </w:rPr>
              <w:t>(Kim)</w:t>
            </w:r>
          </w:p>
          <w:p>
            <w:pPr>
              <w:pStyle w:val="Body"/>
              <w:numPr>
                <w:ilvl w:val="0"/>
                <w:numId w:val="5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One business owner interested in secondary loan and two are interested in primary loans</w:t>
            </w:r>
          </w:p>
          <w:p>
            <w:pPr>
              <w:pStyle w:val="Body"/>
              <w:rPr>
                <w:rFonts w:ascii="Arial" w:cs="Arial" w:hAnsi="Arial" w:eastAsia="Arial"/>
                <w:u w:color="0000ff"/>
                <w:shd w:val="nil" w:color="auto" w:fill="auto"/>
              </w:rPr>
            </w:pPr>
          </w:p>
          <w:p>
            <w:pPr>
              <w:pStyle w:val="Body"/>
              <w:rPr>
                <w:rFonts w:ascii="Arial" w:cs="Arial" w:hAnsi="Arial" w:eastAsia="Arial"/>
                <w:b w:val="0"/>
                <w:bCs w:val="0"/>
                <w:u w:color="0000ff"/>
              </w:rPr>
            </w:pPr>
            <w:r>
              <w:rPr>
                <w:rFonts w:ascii="Arial" w:hAnsi="Arial"/>
                <w:b w:val="1"/>
                <w:bCs w:val="1"/>
                <w:u w:color="0000ff"/>
                <w:rtl w:val="0"/>
                <w:lang w:val="en-US"/>
              </w:rPr>
              <w:t xml:space="preserve">RHPP </w:t>
            </w:r>
            <w:r>
              <w:rPr>
                <w:rFonts w:ascii="Arial" w:hAnsi="Arial"/>
                <w:b w:val="0"/>
                <w:bCs w:val="0"/>
                <w:u w:color="0000ff"/>
                <w:rtl w:val="0"/>
                <w:lang w:val="en-US"/>
              </w:rPr>
              <w:t>(Theresa)</w:t>
            </w:r>
          </w:p>
          <w:p>
            <w:pPr>
              <w:pStyle w:val="Body"/>
              <w:numPr>
                <w:ilvl w:val="0"/>
                <w:numId w:val="5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Feb 12 at 2pm memorial event at Interlaken Historical Society</w:t>
            </w:r>
          </w:p>
          <w:p>
            <w:pPr>
              <w:pStyle w:val="Body"/>
              <w:rPr>
                <w:rFonts w:ascii="Arial" w:cs="Arial" w:hAnsi="Arial" w:eastAsia="Arial"/>
                <w:u w:color="0000ff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ff"/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u w:color="000000"/>
                <w:shd w:val="nil" w:color="auto" w:fill="auto"/>
                <w:rtl w:val="0"/>
                <w:lang w:val="en-US"/>
              </w:rPr>
              <w:t>PARKING LOT</w:t>
            </w:r>
            <w:r>
              <w:rPr>
                <w:rFonts w:ascii="Arial" w:hAnsi="Arial"/>
                <w:u w:color="000000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[Describe any items that may have been deferred for a later discussion]</w:t>
            </w:r>
          </w:p>
          <w:p>
            <w:pPr>
              <w:pStyle w:val="Body"/>
              <w:numPr>
                <w:ilvl w:val="0"/>
                <w:numId w:val="6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[Itemize and describe parking lot topic]</w:t>
            </w:r>
            <w:r>
              <w:rPr>
                <w:rFonts w:ascii="Arial" w:cs="Arial" w:hAnsi="Arial" w:eastAsia="Arial"/>
                <w:u w:color="0000ff"/>
                <w:shd w:val="nil" w:color="auto" w:fill="auto"/>
              </w:rPr>
            </w:r>
          </w:p>
        </w:tc>
      </w:tr>
    </w:tbl>
    <w:p>
      <w:pPr>
        <w:pStyle w:val="Body"/>
        <w:widowControl w:val="0"/>
        <w:ind w:left="108" w:hanging="108"/>
        <w:rPr>
          <w:rFonts w:ascii="Arial" w:cs="Arial" w:hAnsi="Arial" w:eastAsia="Arial"/>
          <w:sz w:val="20"/>
          <w:szCs w:val="20"/>
        </w:rPr>
      </w:pPr>
    </w:p>
    <w:p>
      <w:pPr>
        <w:pStyle w:val="Body"/>
        <w:widowControl w:val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tbl>
      <w:tblPr>
        <w:tblW w:w="958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86"/>
      </w:tblGrid>
      <w:tr>
        <w:tblPrEx>
          <w:shd w:val="clear" w:color="auto" w:fill="4f81bd"/>
        </w:tblPrEx>
        <w:trPr>
          <w:trHeight w:val="233" w:hRule="atLeast"/>
          <w:tblHeader/>
        </w:trPr>
        <w:tc>
          <w:tcPr>
            <w:tcW w:type="dxa" w:w="9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Miscellaneous Items:</w:t>
            </w:r>
          </w:p>
        </w:tc>
      </w:tr>
      <w:tr>
        <w:tblPrEx>
          <w:shd w:val="clear" w:color="auto" w:fill="ced7e7"/>
        </w:tblPrEx>
        <w:trPr>
          <w:trHeight w:val="1633" w:hRule="atLeast"/>
        </w:trPr>
        <w:tc>
          <w:tcPr>
            <w:tcW w:type="dxa" w:w="9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ind w:left="108" w:hanging="108"/>
        <w:rPr>
          <w:rFonts w:ascii="Arial" w:cs="Arial" w:hAnsi="Arial" w:eastAsia="Arial"/>
          <w:sz w:val="20"/>
          <w:szCs w:val="20"/>
        </w:rPr>
      </w:pPr>
    </w:p>
    <w:p>
      <w:pPr>
        <w:pStyle w:val="Body"/>
        <w:widowControl w:val="0"/>
      </w:pPr>
      <w:r>
        <w:rPr>
          <w:rFonts w:ascii="Arial" w:cs="Arial" w:hAnsi="Arial" w:eastAsia="Arial"/>
          <w:sz w:val="20"/>
          <w:szCs w:val="20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720" w:right="720" w:bottom="720" w:left="720" w:header="432" w:footer="432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pBdr>
        <w:top w:val="single" w:color="000000" w:sz="20" w:space="0" w:shadow="0" w:frame="0"/>
        <w:left w:val="nil"/>
        <w:bottom w:val="nil"/>
        <w:right w:val="nil"/>
      </w:pBdr>
      <w:tabs>
        <w:tab w:val="center" w:pos="4680"/>
        <w:tab w:val="right" w:pos="9340"/>
        <w:tab w:val="clear" w:pos="4320"/>
        <w:tab w:val="clear" w:pos="8640"/>
      </w:tabs>
      <w:jc w:val="center"/>
      <w:rPr>
        <w:rFonts w:ascii="Arial" w:cs="Arial" w:hAnsi="Arial" w:eastAsia="Arial"/>
        <w:i w:val="1"/>
        <w:iCs w:val="1"/>
        <w:outline w:val="0"/>
        <w:color w:val="0000ff"/>
        <w:sz w:val="18"/>
        <w:szCs w:val="18"/>
        <w:u w:color="0000ff"/>
        <w14:textFill>
          <w14:solidFill>
            <w14:srgbClr w14:val="0000FF"/>
          </w14:solidFill>
        </w14:textFill>
      </w:rPr>
    </w:pPr>
    <w:r>
      <w:rPr>
        <w:rFonts w:ascii="Arial" w:hAnsi="Arial"/>
        <w:b w:val="1"/>
        <w:bCs w:val="1"/>
        <w:sz w:val="18"/>
        <w:szCs w:val="18"/>
        <w:rtl w:val="0"/>
        <w:lang w:val="en-US"/>
      </w:rPr>
      <w:t>UP Template Version:</w:t>
    </w:r>
    <w:r>
      <w:rPr>
        <w:rFonts w:ascii="Arial" w:hAnsi="Arial"/>
        <w:sz w:val="18"/>
        <w:szCs w:val="18"/>
        <w:rtl w:val="0"/>
        <w:lang w:val="en-US"/>
      </w:rPr>
      <w:t xml:space="preserve"> 11/30/06</w:t>
    </w:r>
    <w:r>
      <w:rPr>
        <w:rFonts w:ascii="Arial" w:cs="Arial" w:hAnsi="Arial" w:eastAsia="Arial"/>
        <w:b w:val="1"/>
        <w:bCs w:val="1"/>
        <w:sz w:val="18"/>
        <w:szCs w:val="18"/>
      </w:rPr>
      <w:tab/>
      <w:tab/>
    </w:r>
    <w:r>
      <w:rPr>
        <w:rFonts w:ascii="Arial" w:hAnsi="Arial"/>
        <w:sz w:val="18"/>
        <w:szCs w:val="18"/>
        <w:rtl w:val="0"/>
        <w:lang w:val="en-US"/>
      </w:rPr>
      <w:t>Page</w:t>
    </w:r>
    <w:r>
      <w:rPr>
        <w:rFonts w:ascii="Arial" w:hAnsi="Arial"/>
        <w:b w:val="1"/>
        <w:bCs w:val="1"/>
        <w:sz w:val="18"/>
        <w:szCs w:val="18"/>
        <w:rtl w:val="0"/>
        <w:lang w:val="en-US"/>
      </w:rPr>
      <w:t xml:space="preserve"> </w:t>
    </w:r>
    <w:r>
      <w:rPr>
        <w:sz w:val="18"/>
        <w:szCs w:val="18"/>
        <w:rtl w:val="0"/>
      </w:rPr>
      <w:fldChar w:fldCharType="begin" w:fldLock="0"/>
    </w:r>
    <w:r>
      <w:rPr>
        <w:sz w:val="18"/>
        <w:szCs w:val="18"/>
        <w:rtl w:val="0"/>
      </w:rPr>
      <w:instrText xml:space="preserve"> PAGE </w:instrText>
    </w:r>
    <w:r>
      <w:rPr>
        <w:sz w:val="18"/>
        <w:szCs w:val="18"/>
        <w:rtl w:val="0"/>
      </w:rPr>
      <w:fldChar w:fldCharType="separate" w:fldLock="0"/>
    </w:r>
    <w:r>
      <w:rPr>
        <w:sz w:val="18"/>
        <w:szCs w:val="18"/>
        <w:rtl w:val="0"/>
      </w:rPr>
      <w:fldChar w:fldCharType="end" w:fldLock="0"/>
    </w:r>
    <w:r>
      <w:rPr>
        <w:rFonts w:ascii="Arial" w:hAnsi="Arial"/>
        <w:sz w:val="18"/>
        <w:szCs w:val="18"/>
        <w:rtl w:val="0"/>
        <w:lang w:val="en-US"/>
      </w:rPr>
      <w:t xml:space="preserve"> of </w:t>
    </w:r>
    <w:r>
      <w:rPr>
        <w:sz w:val="18"/>
        <w:szCs w:val="18"/>
        <w:rtl w:val="0"/>
      </w:rPr>
      <w:fldChar w:fldCharType="begin" w:fldLock="0"/>
    </w:r>
    <w:r>
      <w:rPr>
        <w:sz w:val="18"/>
        <w:szCs w:val="18"/>
        <w:rtl w:val="0"/>
      </w:rPr>
      <w:instrText xml:space="preserve"> NUMPAGES </w:instrText>
    </w:r>
    <w:r>
      <w:rPr>
        <w:sz w:val="18"/>
        <w:szCs w:val="18"/>
        <w:rtl w:val="0"/>
      </w:rPr>
      <w:fldChar w:fldCharType="separate" w:fldLock="0"/>
    </w:r>
    <w:r>
      <w:rPr>
        <w:sz w:val="18"/>
        <w:szCs w:val="18"/>
        <w:rtl w:val="0"/>
      </w:rPr>
      <w:fldChar w:fldCharType="end" w:fldLock="0"/>
    </w:r>
  </w:p>
  <w:p>
    <w:pPr>
      <w:pStyle w:val="footer"/>
      <w:tabs>
        <w:tab w:val="center" w:pos="4680"/>
        <w:tab w:val="right" w:pos="9340"/>
        <w:tab w:val="clear" w:pos="4320"/>
        <w:tab w:val="clear" w:pos="8640"/>
      </w:tabs>
      <w:jc w:val="center"/>
    </w:pPr>
    <w:r>
      <w:rPr>
        <w:rFonts w:ascii="Arial" w:hAnsi="Arial"/>
        <w:i w:val="1"/>
        <w:iCs w:val="1"/>
        <w:outline w:val="0"/>
        <w:color w:val="0000ff"/>
        <w:sz w:val="18"/>
        <w:szCs w:val="18"/>
        <w:u w:color="0000ff"/>
        <w:rtl w:val="0"/>
        <w:lang w:val="en-US"/>
        <w14:textFill>
          <w14:solidFill>
            <w14:srgbClr w14:val="0000FF"/>
          </w14:solidFill>
        </w14:textFill>
      </w:rPr>
      <w:t>[Insert appropriate disclaimer(s)]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  <w:rPr>
        <w:rFonts w:ascii="Arial" w:cs="Arial" w:hAnsi="Arial" w:eastAsia="Arial"/>
      </w:rPr>
    </w:pPr>
    <w:r>
      <w:rPr>
        <w:rFonts w:ascii="Arial" w:cs="Arial" w:hAnsi="Arial" w:eastAsia="Arial"/>
      </w:rPr>
      <w:drawing xmlns:a="http://schemas.openxmlformats.org/drawingml/2006/main">
        <wp:inline distT="0" distB="0" distL="0" distR="0">
          <wp:extent cx="5943600" cy="1193012"/>
          <wp:effectExtent l="0" t="0" r="0" b="0"/>
          <wp:docPr id="1073741825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officeArt object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930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jc w:val="center"/>
    </w:pPr>
    <w:r>
      <w:rPr>
        <w:rFonts w:ascii="Arial" w:hAnsi="Arial"/>
        <w:b w:val="1"/>
        <w:bCs w:val="1"/>
        <w:outline w:val="0"/>
        <w:color w:val="00f900"/>
        <w:sz w:val="48"/>
        <w:szCs w:val="48"/>
        <w:u w:color="0000ff"/>
        <w:rtl w:val="0"/>
        <w:lang w:val="en-US"/>
        <w14:textFill>
          <w14:solidFill>
            <w14:srgbClr w14:val="00F900"/>
          </w14:solidFill>
        </w14:textFill>
      </w:rPr>
      <w:t xml:space="preserve">STEPS </w:t>
    </w:r>
    <w:r>
      <w:rPr>
        <w:rFonts w:ascii="Arial" w:hAnsi="Arial"/>
        <w:b w:val="1"/>
        <w:bCs w:val="1"/>
        <w:outline w:val="0"/>
        <w:color w:val="00f900"/>
        <w:sz w:val="48"/>
        <w:szCs w:val="48"/>
        <w:u w:color="0000ff"/>
        <w:rtl w:val="0"/>
        <w:lang w:val="en-US"/>
        <w14:textFill>
          <w14:solidFill>
            <w14:srgbClr w14:val="00F900"/>
          </w14:solidFill>
        </w14:textFill>
      </w:rPr>
      <w:t>E3</w:t>
    </w:r>
    <w:r>
      <w:rPr>
        <w:rFonts w:ascii="Arial" w:hAnsi="Arial"/>
        <w:b w:val="1"/>
        <w:bCs w:val="1"/>
        <w:outline w:val="0"/>
        <w:color w:val="00f900"/>
        <w:sz w:val="48"/>
        <w:szCs w:val="48"/>
        <w:u w:color="0000ff"/>
        <w:rtl w:val="0"/>
        <w:lang w:val="en-US"/>
        <w14:textFill>
          <w14:solidFill>
            <w14:srgbClr w14:val="00F900"/>
          </w14:solidFill>
        </w14:textFill>
      </w:rPr>
      <w:t xml:space="preserve"> Workgroup</w:t>
    </w:r>
    <w:r>
      <w:rPr>
        <w:rFonts w:ascii="Arial" w:cs="Arial" w:hAnsi="Arial" w:eastAsia="Arial"/>
        <w:b w:val="1"/>
        <w:bCs w:val="1"/>
        <w:outline w:val="0"/>
        <w:color w:val="00f900"/>
        <w:sz w:val="48"/>
        <w:szCs w:val="48"/>
        <w:u w:color="00f900"/>
        <w14:textFill>
          <w14:solidFill>
            <w14:srgbClr w14:val="00F900"/>
          </w14:solidFill>
        </w14:textFill>
      </w:rPr>
      <w:br w:type="textWrapping"/>
    </w:r>
    <w:r>
      <w:rPr>
        <w:rFonts w:ascii="Arial" w:hAnsi="Arial"/>
        <w:b w:val="1"/>
        <w:bCs w:val="1"/>
        <w:outline w:val="0"/>
        <w:color w:val="00f900"/>
        <w:sz w:val="48"/>
        <w:szCs w:val="48"/>
        <w:u w:color="00f900"/>
        <w:rtl w:val="0"/>
        <w:lang w:val="en-US"/>
        <w14:textFill>
          <w14:solidFill>
            <w14:srgbClr w14:val="00F900"/>
          </w14:solidFill>
        </w14:textFill>
      </w:rPr>
      <w:t>Meeting Minutes</w:t>
      <w:tab/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42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o"/>
      <w:lvlJc w:val="left"/>
      <w:pPr>
        <w:ind w:left="36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4320"/>
        </w:tabs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2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Minutes Heading1">
    <w:name w:val="Minutes Heading1"/>
    <w:next w:val="Minutes Heading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tif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